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0039" w14:textId="573B7067" w:rsidR="003F4567" w:rsidRPr="00EE2962" w:rsidRDefault="003F4567" w:rsidP="003F4567">
      <w:pPr>
        <w:pStyle w:val="1"/>
        <w:keepNext w:val="0"/>
        <w:widowControl w:val="0"/>
        <w:spacing w:before="0" w:after="0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EE2962">
        <w:rPr>
          <w:rFonts w:ascii="Times New Roman" w:hAnsi="Times New Roman"/>
          <w:sz w:val="28"/>
          <w:szCs w:val="28"/>
          <w:lang w:val="uk-UA"/>
        </w:rPr>
        <w:t>УГОДА</w:t>
      </w:r>
    </w:p>
    <w:p w14:paraId="278D7CF4" w14:textId="17654D04" w:rsidR="00B822FD" w:rsidRPr="00EE2962" w:rsidRDefault="00B822FD" w:rsidP="003F4567">
      <w:pPr>
        <w:pStyle w:val="1"/>
        <w:keepNext w:val="0"/>
        <w:widowControl w:val="0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EE2962">
        <w:rPr>
          <w:rFonts w:ascii="Times New Roman" w:hAnsi="Times New Roman"/>
          <w:b w:val="0"/>
          <w:sz w:val="28"/>
          <w:szCs w:val="28"/>
          <w:lang w:val="uk-UA"/>
        </w:rPr>
        <w:t>на право застосування сертифікат</w:t>
      </w:r>
      <w:r w:rsidR="006A676C" w:rsidRPr="00EE2962">
        <w:rPr>
          <w:rFonts w:ascii="Times New Roman" w:hAnsi="Times New Roman"/>
          <w:b w:val="0"/>
          <w:sz w:val="28"/>
          <w:szCs w:val="28"/>
          <w:lang w:val="uk-UA"/>
        </w:rPr>
        <w:t>а</w:t>
      </w:r>
      <w:r w:rsidRPr="00EE2962">
        <w:rPr>
          <w:rFonts w:ascii="Times New Roman" w:hAnsi="Times New Roman"/>
          <w:b w:val="0"/>
          <w:sz w:val="28"/>
          <w:szCs w:val="28"/>
          <w:lang w:val="uk-UA"/>
        </w:rPr>
        <w:t xml:space="preserve"> відповідності</w:t>
      </w:r>
    </w:p>
    <w:p w14:paraId="4CDC55AF" w14:textId="3BCFFB3B" w:rsidR="000A2D7C" w:rsidRPr="00EE2962" w:rsidRDefault="000A2D7C" w:rsidP="003F4567">
      <w:pPr>
        <w:rPr>
          <w:sz w:val="28"/>
          <w:szCs w:val="28"/>
          <w:lang w:val="uk-UA"/>
        </w:rPr>
      </w:pPr>
    </w:p>
    <w:p w14:paraId="0A7F0F71" w14:textId="65D9CB20" w:rsidR="00DD3AC7" w:rsidRPr="00EE2962" w:rsidRDefault="00DD3AC7" w:rsidP="003F4567">
      <w:pPr>
        <w:jc w:val="both"/>
        <w:rPr>
          <w:b/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>м. Черкаси</w:t>
      </w:r>
      <w:r w:rsidRPr="00EE2962">
        <w:rPr>
          <w:b/>
          <w:sz w:val="28"/>
          <w:szCs w:val="28"/>
          <w:lang w:val="uk-UA"/>
        </w:rPr>
        <w:tab/>
      </w:r>
      <w:r w:rsidRPr="00EE2962">
        <w:rPr>
          <w:b/>
          <w:sz w:val="28"/>
          <w:szCs w:val="28"/>
          <w:lang w:val="uk-UA"/>
        </w:rPr>
        <w:tab/>
      </w:r>
      <w:r w:rsidRPr="00EE2962">
        <w:rPr>
          <w:b/>
          <w:sz w:val="28"/>
          <w:szCs w:val="28"/>
          <w:lang w:val="uk-UA"/>
        </w:rPr>
        <w:tab/>
      </w:r>
      <w:r w:rsidRPr="00EE2962">
        <w:rPr>
          <w:b/>
          <w:sz w:val="28"/>
          <w:szCs w:val="28"/>
          <w:lang w:val="uk-UA"/>
        </w:rPr>
        <w:tab/>
      </w:r>
      <w:r w:rsidR="00077E8F" w:rsidRPr="00EE2962">
        <w:rPr>
          <w:b/>
          <w:sz w:val="28"/>
          <w:szCs w:val="28"/>
          <w:lang w:val="uk-UA"/>
        </w:rPr>
        <w:t xml:space="preserve">    </w:t>
      </w:r>
      <w:r w:rsidR="00FA01C0" w:rsidRPr="00EE2962">
        <w:rPr>
          <w:b/>
          <w:sz w:val="28"/>
          <w:szCs w:val="28"/>
          <w:lang w:val="uk-UA"/>
        </w:rPr>
        <w:t xml:space="preserve">      </w:t>
      </w:r>
      <w:r w:rsidR="00077E8F" w:rsidRPr="00EE2962">
        <w:rPr>
          <w:b/>
          <w:sz w:val="28"/>
          <w:szCs w:val="28"/>
          <w:lang w:val="uk-UA"/>
        </w:rPr>
        <w:t xml:space="preserve">  </w:t>
      </w:r>
      <w:r w:rsidR="00BE3BB3" w:rsidRPr="00EE2962">
        <w:rPr>
          <w:b/>
          <w:sz w:val="28"/>
          <w:szCs w:val="28"/>
          <w:lang w:val="uk-UA"/>
        </w:rPr>
        <w:t xml:space="preserve">       </w:t>
      </w:r>
      <w:r w:rsidR="00304181" w:rsidRPr="00EE2962">
        <w:rPr>
          <w:b/>
          <w:sz w:val="28"/>
          <w:szCs w:val="28"/>
          <w:lang w:val="uk-UA"/>
        </w:rPr>
        <w:t xml:space="preserve">  </w:t>
      </w:r>
      <w:r w:rsidR="00283B09" w:rsidRPr="00EE2962">
        <w:rPr>
          <w:b/>
          <w:sz w:val="28"/>
          <w:szCs w:val="28"/>
          <w:lang w:val="uk-UA"/>
        </w:rPr>
        <w:t xml:space="preserve"> </w:t>
      </w:r>
      <w:r w:rsidR="00BE3BB3" w:rsidRPr="00EE2962">
        <w:rPr>
          <w:b/>
          <w:sz w:val="28"/>
          <w:szCs w:val="28"/>
          <w:lang w:val="uk-UA"/>
        </w:rPr>
        <w:t xml:space="preserve"> </w:t>
      </w:r>
      <w:r w:rsidR="004532D7" w:rsidRPr="00EE2962">
        <w:rPr>
          <w:sz w:val="28"/>
          <w:szCs w:val="28"/>
          <w:lang w:val="uk-UA"/>
        </w:rPr>
        <w:t>“</w:t>
      </w:r>
      <w:r w:rsidRPr="00EE2962">
        <w:rPr>
          <w:b/>
          <w:sz w:val="28"/>
          <w:szCs w:val="28"/>
          <w:lang w:val="uk-UA"/>
        </w:rPr>
        <w:t>____</w:t>
      </w:r>
      <w:r w:rsidR="004532D7" w:rsidRPr="00EE2962">
        <w:rPr>
          <w:sz w:val="28"/>
          <w:szCs w:val="28"/>
          <w:lang w:val="uk-UA"/>
        </w:rPr>
        <w:t>”</w:t>
      </w:r>
      <w:r w:rsidRPr="00EE2962">
        <w:rPr>
          <w:b/>
          <w:sz w:val="28"/>
          <w:szCs w:val="28"/>
          <w:lang w:val="uk-UA"/>
        </w:rPr>
        <w:t xml:space="preserve"> ________________ 2024 року</w:t>
      </w:r>
    </w:p>
    <w:p w14:paraId="2EA37E19" w14:textId="77777777" w:rsidR="00B822FD" w:rsidRPr="00EE2962" w:rsidRDefault="00B822FD" w:rsidP="003F4567">
      <w:pPr>
        <w:rPr>
          <w:sz w:val="28"/>
          <w:szCs w:val="28"/>
          <w:lang w:val="uk-UA"/>
        </w:rPr>
      </w:pPr>
    </w:p>
    <w:p w14:paraId="00CEABFD" w14:textId="77777777" w:rsidR="00684ABC" w:rsidRPr="00EE2962" w:rsidRDefault="00684ABC" w:rsidP="003F4567">
      <w:pPr>
        <w:rPr>
          <w:sz w:val="28"/>
          <w:szCs w:val="28"/>
          <w:lang w:val="uk-UA"/>
        </w:rPr>
      </w:pPr>
    </w:p>
    <w:p w14:paraId="23CA5C57" w14:textId="1D7A752F" w:rsidR="0038781A" w:rsidRPr="00EE2962" w:rsidRDefault="00283B09" w:rsidP="003F45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sz w:val="28"/>
          <w:szCs w:val="28"/>
          <w:lang w:val="uk-UA"/>
        </w:rPr>
        <w:t>____________</w:t>
      </w:r>
      <w:r w:rsidR="00153E5A" w:rsidRPr="00EE2962">
        <w:rPr>
          <w:sz w:val="28"/>
          <w:szCs w:val="28"/>
          <w:lang w:val="uk-UA"/>
        </w:rPr>
        <w:t xml:space="preserve"> (далі – </w:t>
      </w:r>
      <w:proofErr w:type="spellStart"/>
      <w:r w:rsidR="00153E5A" w:rsidRPr="00EE2962">
        <w:rPr>
          <w:sz w:val="28"/>
          <w:szCs w:val="28"/>
          <w:lang w:val="uk-UA"/>
        </w:rPr>
        <w:t>Правонадавач</w:t>
      </w:r>
      <w:proofErr w:type="spellEnd"/>
      <w:r w:rsidR="00153E5A" w:rsidRPr="00EE2962">
        <w:rPr>
          <w:sz w:val="28"/>
          <w:szCs w:val="28"/>
          <w:lang w:val="uk-UA"/>
        </w:rPr>
        <w:t>)</w:t>
      </w:r>
      <w:r w:rsidR="00B822FD" w:rsidRPr="00EE2962">
        <w:rPr>
          <w:sz w:val="28"/>
          <w:szCs w:val="28"/>
          <w:lang w:val="uk-UA"/>
        </w:rPr>
        <w:t xml:space="preserve">, </w:t>
      </w:r>
      <w:r w:rsidR="0038781A" w:rsidRPr="00EE2962">
        <w:rPr>
          <w:sz w:val="28"/>
          <w:szCs w:val="28"/>
          <w:lang w:val="uk-UA"/>
        </w:rPr>
        <w:t xml:space="preserve">в особі </w:t>
      </w:r>
      <w:r w:rsidRPr="00EE2962">
        <w:rPr>
          <w:sz w:val="28"/>
          <w:szCs w:val="28"/>
          <w:lang w:val="uk-UA"/>
        </w:rPr>
        <w:t>____________</w:t>
      </w:r>
      <w:r w:rsidR="00C65FF9" w:rsidRPr="00EE2962">
        <w:rPr>
          <w:sz w:val="28"/>
          <w:szCs w:val="28"/>
          <w:lang w:val="uk-UA"/>
        </w:rPr>
        <w:t>, що діє на підставі ____________</w:t>
      </w:r>
      <w:r w:rsidR="002042AC" w:rsidRPr="00EE2962">
        <w:rPr>
          <w:sz w:val="28"/>
          <w:szCs w:val="28"/>
          <w:lang w:val="uk-UA"/>
        </w:rPr>
        <w:t xml:space="preserve">, з однієї сторони, </w:t>
      </w:r>
      <w:r w:rsidR="000900CA" w:rsidRPr="00EE2962">
        <w:rPr>
          <w:sz w:val="28"/>
          <w:szCs w:val="28"/>
          <w:lang w:val="uk-UA"/>
        </w:rPr>
        <w:t>та</w:t>
      </w:r>
      <w:r w:rsidR="00B822FD" w:rsidRPr="00EE2962">
        <w:rPr>
          <w:sz w:val="28"/>
          <w:szCs w:val="28"/>
          <w:lang w:val="uk-UA"/>
        </w:rPr>
        <w:t xml:space="preserve"> </w:t>
      </w:r>
      <w:r w:rsidR="009A3082" w:rsidRPr="00EE2962">
        <w:rPr>
          <w:sz w:val="28"/>
          <w:szCs w:val="28"/>
          <w:lang w:val="uk-UA"/>
        </w:rPr>
        <w:t>____________</w:t>
      </w:r>
      <w:r w:rsidR="00153E5A" w:rsidRPr="00EE2962">
        <w:rPr>
          <w:sz w:val="28"/>
          <w:szCs w:val="28"/>
          <w:lang w:val="uk-UA"/>
        </w:rPr>
        <w:t xml:space="preserve"> (далі – </w:t>
      </w:r>
      <w:proofErr w:type="spellStart"/>
      <w:r w:rsidR="00153E5A" w:rsidRPr="00EE2962">
        <w:rPr>
          <w:sz w:val="28"/>
          <w:szCs w:val="28"/>
          <w:lang w:val="uk-UA"/>
        </w:rPr>
        <w:t>Правоотримувач</w:t>
      </w:r>
      <w:proofErr w:type="spellEnd"/>
      <w:r w:rsidR="00153E5A" w:rsidRPr="00EE2962">
        <w:rPr>
          <w:sz w:val="28"/>
          <w:szCs w:val="28"/>
          <w:lang w:val="uk-UA"/>
        </w:rPr>
        <w:t>)</w:t>
      </w:r>
      <w:r w:rsidR="00B822FD" w:rsidRPr="00EE2962">
        <w:rPr>
          <w:sz w:val="28"/>
          <w:szCs w:val="28"/>
          <w:lang w:val="uk-UA"/>
        </w:rPr>
        <w:t xml:space="preserve">, </w:t>
      </w:r>
      <w:r w:rsidR="0038781A" w:rsidRPr="00EE2962">
        <w:rPr>
          <w:sz w:val="28"/>
          <w:szCs w:val="28"/>
          <w:lang w:val="uk-UA"/>
        </w:rPr>
        <w:t>в особі</w:t>
      </w:r>
      <w:r w:rsidR="00B822FD" w:rsidRPr="00EE2962">
        <w:rPr>
          <w:sz w:val="28"/>
          <w:szCs w:val="28"/>
          <w:lang w:val="uk-UA"/>
        </w:rPr>
        <w:t xml:space="preserve"> </w:t>
      </w:r>
      <w:r w:rsidR="009A3082" w:rsidRPr="00EE2962">
        <w:rPr>
          <w:sz w:val="28"/>
          <w:szCs w:val="28"/>
          <w:lang w:val="uk-UA"/>
        </w:rPr>
        <w:t>____________</w:t>
      </w:r>
      <w:r w:rsidR="00C65FF9" w:rsidRPr="00EE2962">
        <w:rPr>
          <w:sz w:val="28"/>
          <w:szCs w:val="28"/>
          <w:lang w:val="uk-UA"/>
        </w:rPr>
        <w:t>, що діє на підставі ____________</w:t>
      </w:r>
      <w:r w:rsidR="00B822FD" w:rsidRPr="00EE2962">
        <w:rPr>
          <w:sz w:val="28"/>
          <w:szCs w:val="28"/>
          <w:lang w:val="uk-UA"/>
        </w:rPr>
        <w:t>,</w:t>
      </w:r>
      <w:r w:rsidR="002042AC" w:rsidRPr="00EE2962">
        <w:rPr>
          <w:sz w:val="28"/>
          <w:szCs w:val="28"/>
          <w:lang w:val="uk-UA"/>
        </w:rPr>
        <w:t xml:space="preserve"> з іншої сторони,</w:t>
      </w:r>
      <w:r w:rsidR="0038781A" w:rsidRPr="00EE2962">
        <w:rPr>
          <w:sz w:val="28"/>
          <w:szCs w:val="28"/>
          <w:lang w:val="uk-UA"/>
        </w:rPr>
        <w:t xml:space="preserve"> разом – Сторони, уклали ц</w:t>
      </w:r>
      <w:r w:rsidR="001A2319" w:rsidRPr="00EE2962">
        <w:rPr>
          <w:sz w:val="28"/>
          <w:szCs w:val="28"/>
          <w:lang w:val="uk-UA"/>
        </w:rPr>
        <w:t>ю</w:t>
      </w:r>
      <w:r w:rsidR="0038781A" w:rsidRPr="00EE2962">
        <w:rPr>
          <w:sz w:val="28"/>
          <w:szCs w:val="28"/>
          <w:lang w:val="uk-UA"/>
        </w:rPr>
        <w:t xml:space="preserve"> </w:t>
      </w:r>
      <w:r w:rsidR="001A2319" w:rsidRPr="00EE2962">
        <w:rPr>
          <w:sz w:val="28"/>
          <w:szCs w:val="28"/>
          <w:lang w:val="uk-UA"/>
        </w:rPr>
        <w:t>угоду</w:t>
      </w:r>
      <w:r w:rsidR="0038781A" w:rsidRPr="00EE2962">
        <w:rPr>
          <w:sz w:val="28"/>
          <w:szCs w:val="28"/>
          <w:lang w:val="uk-UA"/>
        </w:rPr>
        <w:t xml:space="preserve"> (далі </w:t>
      </w:r>
      <w:r w:rsidR="00BE3BB3" w:rsidRPr="00EE2962">
        <w:rPr>
          <w:sz w:val="28"/>
          <w:szCs w:val="28"/>
          <w:lang w:val="uk-UA"/>
        </w:rPr>
        <w:t>–</w:t>
      </w:r>
      <w:r w:rsidR="0038781A" w:rsidRPr="00EE2962">
        <w:rPr>
          <w:sz w:val="28"/>
          <w:szCs w:val="28"/>
          <w:lang w:val="uk-UA"/>
        </w:rPr>
        <w:t xml:space="preserve"> </w:t>
      </w:r>
      <w:r w:rsidR="001A2319" w:rsidRPr="00EE2962">
        <w:rPr>
          <w:sz w:val="28"/>
          <w:szCs w:val="28"/>
          <w:lang w:val="uk-UA"/>
        </w:rPr>
        <w:t>Угода</w:t>
      </w:r>
      <w:r w:rsidR="0038781A" w:rsidRPr="00EE2962">
        <w:rPr>
          <w:sz w:val="28"/>
          <w:szCs w:val="28"/>
          <w:lang w:val="uk-UA"/>
        </w:rPr>
        <w:t>) про наступне:</w:t>
      </w:r>
    </w:p>
    <w:p w14:paraId="6D4DCDDF" w14:textId="568BF1EF" w:rsidR="0038781A" w:rsidRPr="00EE2962" w:rsidRDefault="0038781A" w:rsidP="003F4567">
      <w:pPr>
        <w:ind w:firstLine="709"/>
        <w:jc w:val="both"/>
        <w:rPr>
          <w:sz w:val="28"/>
          <w:szCs w:val="28"/>
          <w:lang w:val="uk-UA"/>
        </w:rPr>
      </w:pPr>
    </w:p>
    <w:p w14:paraId="51CD44A0" w14:textId="3058B832" w:rsidR="0038781A" w:rsidRPr="00EE2962" w:rsidRDefault="00666F17" w:rsidP="003F4567">
      <w:pPr>
        <w:ind w:firstLine="709"/>
        <w:jc w:val="center"/>
        <w:rPr>
          <w:b/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>1</w:t>
      </w:r>
      <w:r w:rsidR="0038781A" w:rsidRPr="00EE2962">
        <w:rPr>
          <w:b/>
          <w:sz w:val="28"/>
          <w:szCs w:val="28"/>
          <w:lang w:val="uk-UA"/>
        </w:rPr>
        <w:t xml:space="preserve">. ПРЕДМЕТ </w:t>
      </w:r>
      <w:r w:rsidR="001A2319" w:rsidRPr="00EE2962">
        <w:rPr>
          <w:b/>
          <w:sz w:val="28"/>
          <w:szCs w:val="28"/>
          <w:lang w:val="uk-UA"/>
        </w:rPr>
        <w:t>УГОДИ</w:t>
      </w:r>
    </w:p>
    <w:p w14:paraId="5DC3818F" w14:textId="1AB634C2" w:rsidR="0038781A" w:rsidRPr="00EE2962" w:rsidRDefault="004127F2" w:rsidP="003F45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>1.1.</w:t>
      </w:r>
      <w:r w:rsidRPr="00EE2962">
        <w:rPr>
          <w:sz w:val="28"/>
          <w:szCs w:val="28"/>
          <w:lang w:val="uk-UA"/>
        </w:rPr>
        <w:t> </w:t>
      </w:r>
      <w:proofErr w:type="spellStart"/>
      <w:r w:rsidR="0038781A" w:rsidRPr="00EE2962">
        <w:rPr>
          <w:sz w:val="28"/>
          <w:szCs w:val="28"/>
          <w:lang w:val="uk-UA"/>
        </w:rPr>
        <w:t>Правонадавач</w:t>
      </w:r>
      <w:proofErr w:type="spellEnd"/>
      <w:r w:rsidR="0038781A" w:rsidRPr="00EE2962">
        <w:rPr>
          <w:sz w:val="28"/>
          <w:szCs w:val="28"/>
          <w:lang w:val="uk-UA"/>
        </w:rPr>
        <w:t xml:space="preserve"> надає </w:t>
      </w:r>
      <w:proofErr w:type="spellStart"/>
      <w:r w:rsidR="0038781A" w:rsidRPr="00EE2962">
        <w:rPr>
          <w:sz w:val="28"/>
          <w:szCs w:val="28"/>
          <w:lang w:val="uk-UA"/>
        </w:rPr>
        <w:t>Правоотримувач</w:t>
      </w:r>
      <w:r w:rsidR="002A216A" w:rsidRPr="00EE2962">
        <w:rPr>
          <w:sz w:val="28"/>
          <w:szCs w:val="28"/>
          <w:lang w:val="uk-UA"/>
        </w:rPr>
        <w:t>у</w:t>
      </w:r>
      <w:proofErr w:type="spellEnd"/>
      <w:r w:rsidR="002A216A" w:rsidRPr="00EE2962">
        <w:rPr>
          <w:sz w:val="28"/>
          <w:szCs w:val="28"/>
          <w:lang w:val="uk-UA"/>
        </w:rPr>
        <w:t xml:space="preserve"> право застосування сертифіката</w:t>
      </w:r>
      <w:r w:rsidR="0038781A" w:rsidRPr="00EE2962">
        <w:rPr>
          <w:sz w:val="28"/>
          <w:szCs w:val="28"/>
          <w:lang w:val="uk-UA"/>
        </w:rPr>
        <w:t xml:space="preserve"> відповідності, зареєстрованого </w:t>
      </w:r>
      <w:r w:rsidR="005E7434" w:rsidRPr="00EE2962">
        <w:rPr>
          <w:sz w:val="28"/>
          <w:szCs w:val="28"/>
          <w:lang w:val="uk-UA"/>
        </w:rPr>
        <w:t>в Реєстрі</w:t>
      </w:r>
      <w:r w:rsidR="0038781A" w:rsidRPr="00EE2962">
        <w:rPr>
          <w:sz w:val="28"/>
          <w:szCs w:val="28"/>
          <w:lang w:val="uk-UA"/>
        </w:rPr>
        <w:t xml:space="preserve"> </w:t>
      </w:r>
      <w:proofErr w:type="spellStart"/>
      <w:r w:rsidR="009748B9" w:rsidRPr="00EE2962">
        <w:rPr>
          <w:sz w:val="28"/>
          <w:szCs w:val="28"/>
          <w:lang w:val="uk-UA"/>
        </w:rPr>
        <w:t>Правонадавача</w:t>
      </w:r>
      <w:proofErr w:type="spellEnd"/>
      <w:r w:rsidR="0038781A" w:rsidRPr="00EE2962">
        <w:rPr>
          <w:sz w:val="28"/>
          <w:szCs w:val="28"/>
          <w:lang w:val="uk-UA"/>
        </w:rPr>
        <w:t xml:space="preserve"> </w:t>
      </w:r>
      <w:r w:rsidR="00682D23" w:rsidRPr="00EE2962">
        <w:rPr>
          <w:sz w:val="28"/>
          <w:szCs w:val="28"/>
          <w:lang w:val="uk-UA"/>
        </w:rPr>
        <w:t xml:space="preserve">від </w:t>
      </w:r>
      <w:r w:rsidR="009A3082" w:rsidRPr="00EE2962">
        <w:rPr>
          <w:sz w:val="28"/>
          <w:szCs w:val="28"/>
          <w:lang w:val="uk-UA"/>
        </w:rPr>
        <w:t>____________</w:t>
      </w:r>
      <w:r w:rsidR="0038781A" w:rsidRPr="00EE2962">
        <w:rPr>
          <w:sz w:val="28"/>
          <w:szCs w:val="28"/>
          <w:lang w:val="uk-UA"/>
        </w:rPr>
        <w:t xml:space="preserve"> за № </w:t>
      </w:r>
      <w:r w:rsidR="009A3082" w:rsidRPr="00EE2962">
        <w:rPr>
          <w:sz w:val="28"/>
          <w:szCs w:val="28"/>
          <w:lang w:val="uk-UA"/>
        </w:rPr>
        <w:t>____________</w:t>
      </w:r>
      <w:r w:rsidR="0038781A" w:rsidRPr="00EE2962">
        <w:rPr>
          <w:sz w:val="28"/>
          <w:szCs w:val="28"/>
          <w:lang w:val="uk-UA"/>
        </w:rPr>
        <w:t xml:space="preserve"> на продукцію, що пройшла оцінку відповідності та виготовлена </w:t>
      </w:r>
      <w:proofErr w:type="spellStart"/>
      <w:r w:rsidR="0038781A" w:rsidRPr="00EE2962">
        <w:rPr>
          <w:sz w:val="28"/>
          <w:szCs w:val="28"/>
          <w:lang w:val="uk-UA"/>
        </w:rPr>
        <w:t>Правоотримувачем</w:t>
      </w:r>
      <w:proofErr w:type="spellEnd"/>
      <w:r w:rsidR="00987C6D" w:rsidRPr="00EE2962">
        <w:rPr>
          <w:sz w:val="28"/>
          <w:szCs w:val="28"/>
          <w:lang w:val="uk-UA"/>
        </w:rPr>
        <w:t>,</w:t>
      </w:r>
      <w:r w:rsidR="0038781A" w:rsidRPr="00EE2962">
        <w:rPr>
          <w:sz w:val="28"/>
          <w:szCs w:val="28"/>
          <w:lang w:val="uk-UA"/>
        </w:rPr>
        <w:t xml:space="preserve"> протягом строку дії </w:t>
      </w:r>
      <w:r w:rsidR="001A2319" w:rsidRPr="00EE2962">
        <w:rPr>
          <w:sz w:val="28"/>
          <w:szCs w:val="28"/>
          <w:lang w:val="uk-UA"/>
        </w:rPr>
        <w:t>Угоди</w:t>
      </w:r>
      <w:r w:rsidRPr="00EE2962">
        <w:rPr>
          <w:sz w:val="28"/>
          <w:szCs w:val="28"/>
          <w:lang w:val="uk-UA"/>
        </w:rPr>
        <w:t>.</w:t>
      </w:r>
    </w:p>
    <w:p w14:paraId="7B63DA90" w14:textId="3E4075AF" w:rsidR="00CF04C1" w:rsidRPr="00EE2962" w:rsidRDefault="004127F2" w:rsidP="00CF04C1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>1.2.</w:t>
      </w:r>
      <w:r w:rsidRPr="00EE2962">
        <w:rPr>
          <w:sz w:val="28"/>
          <w:szCs w:val="28"/>
          <w:lang w:val="uk-UA"/>
        </w:rPr>
        <w:t> Дан</w:t>
      </w:r>
      <w:r w:rsidR="001A2319" w:rsidRPr="00EE2962">
        <w:rPr>
          <w:sz w:val="28"/>
          <w:szCs w:val="28"/>
          <w:lang w:val="uk-UA"/>
        </w:rPr>
        <w:t>а</w:t>
      </w:r>
      <w:r w:rsidRPr="00EE2962">
        <w:rPr>
          <w:sz w:val="28"/>
          <w:szCs w:val="28"/>
          <w:lang w:val="uk-UA"/>
        </w:rPr>
        <w:t xml:space="preserve"> </w:t>
      </w:r>
      <w:r w:rsidR="001A2319" w:rsidRPr="00EE2962">
        <w:rPr>
          <w:sz w:val="28"/>
          <w:szCs w:val="28"/>
          <w:lang w:val="uk-UA"/>
        </w:rPr>
        <w:t>Угода</w:t>
      </w:r>
      <w:r w:rsidRPr="00EE2962">
        <w:rPr>
          <w:sz w:val="28"/>
          <w:szCs w:val="28"/>
          <w:lang w:val="uk-UA"/>
        </w:rPr>
        <w:t xml:space="preserve"> визначає правові та організаційні засади</w:t>
      </w:r>
      <w:r w:rsidR="002A216A" w:rsidRPr="00EE2962">
        <w:rPr>
          <w:sz w:val="28"/>
          <w:szCs w:val="28"/>
          <w:lang w:val="uk-UA"/>
        </w:rPr>
        <w:t xml:space="preserve"> застосування даного сертифіката</w:t>
      </w:r>
      <w:r w:rsidRPr="00EE2962">
        <w:rPr>
          <w:sz w:val="28"/>
          <w:szCs w:val="28"/>
          <w:lang w:val="uk-UA"/>
        </w:rPr>
        <w:t xml:space="preserve"> відповідності.</w:t>
      </w:r>
      <w:r w:rsidR="00CF04C1" w:rsidRPr="00EE2962">
        <w:rPr>
          <w:sz w:val="28"/>
          <w:szCs w:val="28"/>
          <w:lang w:val="uk-UA"/>
        </w:rPr>
        <w:t xml:space="preserve"> </w:t>
      </w:r>
    </w:p>
    <w:p w14:paraId="2311AEDD" w14:textId="77777777" w:rsidR="00721C06" w:rsidRPr="00EE2962" w:rsidRDefault="00721C06" w:rsidP="003F4567">
      <w:pPr>
        <w:ind w:firstLine="709"/>
        <w:jc w:val="both"/>
        <w:rPr>
          <w:sz w:val="28"/>
          <w:szCs w:val="28"/>
          <w:lang w:val="uk-UA"/>
        </w:rPr>
      </w:pPr>
    </w:p>
    <w:p w14:paraId="163337A0" w14:textId="460E6A7B" w:rsidR="00B822FD" w:rsidRPr="00EE2962" w:rsidRDefault="00666F17" w:rsidP="003F4567">
      <w:pPr>
        <w:ind w:firstLine="709"/>
        <w:jc w:val="center"/>
        <w:outlineLvl w:val="0"/>
        <w:rPr>
          <w:b/>
          <w:bCs/>
          <w:sz w:val="28"/>
          <w:szCs w:val="28"/>
          <w:lang w:val="uk-UA"/>
        </w:rPr>
      </w:pPr>
      <w:bookmarkStart w:id="0" w:name="bookmark31"/>
      <w:r w:rsidRPr="00EE2962">
        <w:rPr>
          <w:b/>
          <w:sz w:val="28"/>
          <w:szCs w:val="28"/>
          <w:lang w:val="uk-UA"/>
        </w:rPr>
        <w:t>2</w:t>
      </w:r>
      <w:r w:rsidR="00B822FD" w:rsidRPr="00EE2962">
        <w:rPr>
          <w:b/>
          <w:sz w:val="28"/>
          <w:szCs w:val="28"/>
          <w:lang w:val="uk-UA"/>
        </w:rPr>
        <w:t>.</w:t>
      </w:r>
      <w:r w:rsidR="00A14E4E" w:rsidRPr="00EE2962">
        <w:rPr>
          <w:b/>
          <w:sz w:val="28"/>
          <w:szCs w:val="28"/>
          <w:lang w:val="uk-UA"/>
        </w:rPr>
        <w:t xml:space="preserve"> ПРАВА</w:t>
      </w:r>
      <w:r w:rsidR="00B822FD" w:rsidRPr="00EE2962">
        <w:rPr>
          <w:b/>
          <w:sz w:val="28"/>
          <w:szCs w:val="28"/>
          <w:lang w:val="uk-UA"/>
        </w:rPr>
        <w:t xml:space="preserve"> </w:t>
      </w:r>
      <w:bookmarkEnd w:id="0"/>
      <w:r w:rsidR="00143C17" w:rsidRPr="00EE2962">
        <w:rPr>
          <w:b/>
          <w:sz w:val="28"/>
          <w:szCs w:val="28"/>
          <w:lang w:val="uk-UA"/>
        </w:rPr>
        <w:t xml:space="preserve">ТА </w:t>
      </w:r>
      <w:r w:rsidRPr="00EE2962">
        <w:rPr>
          <w:b/>
          <w:bCs/>
          <w:sz w:val="28"/>
          <w:szCs w:val="28"/>
          <w:lang w:val="uk-UA"/>
        </w:rPr>
        <w:t>ОБОВ'ЯЗКИ</w:t>
      </w:r>
      <w:r w:rsidR="004127F2" w:rsidRPr="00EE2962">
        <w:rPr>
          <w:b/>
          <w:bCs/>
          <w:sz w:val="28"/>
          <w:szCs w:val="28"/>
          <w:lang w:val="uk-UA"/>
        </w:rPr>
        <w:t xml:space="preserve"> </w:t>
      </w:r>
      <w:r w:rsidR="00721C06" w:rsidRPr="00EE2962">
        <w:rPr>
          <w:b/>
          <w:bCs/>
          <w:sz w:val="28"/>
          <w:szCs w:val="28"/>
          <w:lang w:val="uk-UA"/>
        </w:rPr>
        <w:t>СТОРІН</w:t>
      </w:r>
    </w:p>
    <w:p w14:paraId="5F475518" w14:textId="5B12B87D" w:rsidR="003D5167" w:rsidRPr="00EE2962" w:rsidRDefault="00721C06" w:rsidP="003D51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>2.1.</w:t>
      </w:r>
      <w:r w:rsidRPr="00EE2962">
        <w:rPr>
          <w:sz w:val="28"/>
          <w:szCs w:val="28"/>
          <w:lang w:val="uk-UA"/>
        </w:rPr>
        <w:t xml:space="preserve"> При виконанні </w:t>
      </w:r>
      <w:r w:rsidR="001A2319" w:rsidRPr="00EE2962">
        <w:rPr>
          <w:sz w:val="28"/>
          <w:szCs w:val="28"/>
          <w:lang w:val="uk-UA"/>
        </w:rPr>
        <w:t>Угоди</w:t>
      </w:r>
      <w:r w:rsidRPr="00EE2962">
        <w:rPr>
          <w:sz w:val="28"/>
          <w:szCs w:val="28"/>
          <w:lang w:val="uk-UA"/>
        </w:rPr>
        <w:t xml:space="preserve"> </w:t>
      </w:r>
      <w:r w:rsidR="003C6C63" w:rsidRPr="00EE2962">
        <w:rPr>
          <w:sz w:val="28"/>
          <w:szCs w:val="28"/>
          <w:lang w:val="uk-UA"/>
        </w:rPr>
        <w:t>С</w:t>
      </w:r>
      <w:r w:rsidR="001A2319" w:rsidRPr="00EE2962">
        <w:rPr>
          <w:sz w:val="28"/>
          <w:szCs w:val="28"/>
          <w:lang w:val="uk-UA"/>
        </w:rPr>
        <w:t xml:space="preserve">торони </w:t>
      </w:r>
      <w:r w:rsidR="00417C6E" w:rsidRPr="00EE2962">
        <w:rPr>
          <w:sz w:val="28"/>
          <w:szCs w:val="28"/>
          <w:lang w:val="uk-UA"/>
        </w:rPr>
        <w:t>зобов’язуються</w:t>
      </w:r>
      <w:r w:rsidRPr="00EE2962">
        <w:rPr>
          <w:sz w:val="28"/>
          <w:szCs w:val="28"/>
          <w:lang w:val="uk-UA"/>
        </w:rPr>
        <w:t xml:space="preserve"> діяти у межах своєї компетенції та дотримуватись вимог, установлених законодавством у сфері сертифікації.</w:t>
      </w:r>
    </w:p>
    <w:p w14:paraId="5229526F" w14:textId="75B83D51" w:rsidR="007C6531" w:rsidRPr="00EE2962" w:rsidRDefault="007C6531" w:rsidP="003D51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 xml:space="preserve">2.2. </w:t>
      </w:r>
      <w:proofErr w:type="spellStart"/>
      <w:r w:rsidRPr="00EE2962">
        <w:rPr>
          <w:sz w:val="28"/>
          <w:szCs w:val="28"/>
          <w:lang w:val="uk-UA"/>
        </w:rPr>
        <w:t>Правоотримувач</w:t>
      </w:r>
      <w:proofErr w:type="spellEnd"/>
      <w:r w:rsidRPr="00EE2962">
        <w:rPr>
          <w:sz w:val="28"/>
          <w:szCs w:val="28"/>
          <w:lang w:val="uk-UA"/>
        </w:rPr>
        <w:t xml:space="preserve"> зобов’язаний:</w:t>
      </w:r>
    </w:p>
    <w:p w14:paraId="306A6D95" w14:textId="592A76E5" w:rsidR="007A42FA" w:rsidRPr="00EE2962" w:rsidRDefault="007C6531" w:rsidP="003D51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>2.2.1.</w:t>
      </w:r>
      <w:r w:rsidRPr="00EE2962">
        <w:rPr>
          <w:sz w:val="28"/>
          <w:szCs w:val="28"/>
          <w:lang w:val="uk-UA"/>
        </w:rPr>
        <w:t xml:space="preserve"> Під час дії сертифікат</w:t>
      </w:r>
      <w:r w:rsidR="004F44F4" w:rsidRPr="00EE2962">
        <w:rPr>
          <w:sz w:val="28"/>
          <w:szCs w:val="28"/>
          <w:lang w:val="uk-UA"/>
        </w:rPr>
        <w:t>а</w:t>
      </w:r>
      <w:r w:rsidRPr="00EE2962">
        <w:rPr>
          <w:sz w:val="28"/>
          <w:szCs w:val="28"/>
          <w:lang w:val="uk-UA"/>
        </w:rPr>
        <w:t xml:space="preserve"> </w:t>
      </w:r>
      <w:r w:rsidR="002B7201" w:rsidRPr="00EE2962">
        <w:rPr>
          <w:sz w:val="28"/>
          <w:szCs w:val="28"/>
          <w:lang w:val="uk-UA"/>
        </w:rPr>
        <w:t xml:space="preserve">від </w:t>
      </w:r>
      <w:r w:rsidRPr="00EE2962">
        <w:rPr>
          <w:sz w:val="28"/>
          <w:szCs w:val="28"/>
          <w:lang w:val="uk-UA"/>
        </w:rPr>
        <w:t xml:space="preserve">____________ </w:t>
      </w:r>
      <w:r w:rsidR="002B7201" w:rsidRPr="00EE2962">
        <w:rPr>
          <w:sz w:val="28"/>
          <w:szCs w:val="28"/>
          <w:lang w:val="uk-UA"/>
        </w:rPr>
        <w:t xml:space="preserve">№ </w:t>
      </w:r>
      <w:r w:rsidRPr="00EE2962">
        <w:rPr>
          <w:sz w:val="28"/>
          <w:szCs w:val="28"/>
          <w:lang w:val="uk-UA"/>
        </w:rPr>
        <w:t>____________</w:t>
      </w:r>
      <w:r w:rsidR="007A42FA" w:rsidRPr="00EE2962">
        <w:rPr>
          <w:sz w:val="28"/>
          <w:szCs w:val="28"/>
          <w:lang w:val="uk-UA"/>
        </w:rPr>
        <w:t xml:space="preserve"> виконувати сертифікаційні вимоги, </w:t>
      </w:r>
      <w:r w:rsidR="0019632A" w:rsidRPr="00EE2962">
        <w:rPr>
          <w:sz w:val="28"/>
          <w:szCs w:val="28"/>
          <w:lang w:val="uk-UA"/>
        </w:rPr>
        <w:t xml:space="preserve">зокрема запроваджені відповідні зміни, </w:t>
      </w:r>
      <w:r w:rsidR="007A42FA" w:rsidRPr="00EE2962">
        <w:rPr>
          <w:sz w:val="28"/>
          <w:szCs w:val="28"/>
          <w:lang w:val="uk-UA"/>
        </w:rPr>
        <w:t xml:space="preserve">що були повідомлені </w:t>
      </w:r>
      <w:proofErr w:type="spellStart"/>
      <w:r w:rsidR="007A42FA" w:rsidRPr="00EE2962">
        <w:rPr>
          <w:sz w:val="28"/>
          <w:szCs w:val="28"/>
          <w:lang w:val="uk-UA"/>
        </w:rPr>
        <w:t>Правонадавачем</w:t>
      </w:r>
      <w:proofErr w:type="spellEnd"/>
      <w:r w:rsidR="007A42FA" w:rsidRPr="00EE2962">
        <w:rPr>
          <w:sz w:val="28"/>
          <w:szCs w:val="28"/>
          <w:lang w:val="uk-UA"/>
        </w:rPr>
        <w:t xml:space="preserve">. </w:t>
      </w:r>
    </w:p>
    <w:p w14:paraId="30B3A515" w14:textId="303D245B" w:rsidR="00B822FD" w:rsidRPr="00EE2962" w:rsidRDefault="004127F2" w:rsidP="003F45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>2.</w:t>
      </w:r>
      <w:r w:rsidR="00366263" w:rsidRPr="00EE2962">
        <w:rPr>
          <w:b/>
          <w:sz w:val="28"/>
          <w:szCs w:val="28"/>
          <w:lang w:val="uk-UA"/>
        </w:rPr>
        <w:t>2</w:t>
      </w:r>
      <w:r w:rsidRPr="00EE2962">
        <w:rPr>
          <w:b/>
          <w:sz w:val="28"/>
          <w:szCs w:val="28"/>
          <w:lang w:val="uk-UA"/>
        </w:rPr>
        <w:t>.</w:t>
      </w:r>
      <w:r w:rsidR="00982EAB" w:rsidRPr="00EE2962">
        <w:rPr>
          <w:b/>
          <w:sz w:val="28"/>
          <w:szCs w:val="28"/>
          <w:lang w:val="uk-UA"/>
        </w:rPr>
        <w:t>2</w:t>
      </w:r>
      <w:r w:rsidR="00366263" w:rsidRPr="00EE2962">
        <w:rPr>
          <w:b/>
          <w:sz w:val="28"/>
          <w:szCs w:val="28"/>
          <w:lang w:val="uk-UA"/>
        </w:rPr>
        <w:t>.</w:t>
      </w:r>
      <w:r w:rsidRPr="00EE2962">
        <w:rPr>
          <w:sz w:val="28"/>
          <w:szCs w:val="28"/>
          <w:lang w:val="uk-UA"/>
        </w:rPr>
        <w:t> </w:t>
      </w:r>
      <w:r w:rsidR="00366263" w:rsidRPr="00EE2962">
        <w:rPr>
          <w:sz w:val="28"/>
          <w:szCs w:val="28"/>
          <w:lang w:val="uk-UA"/>
        </w:rPr>
        <w:t>З</w:t>
      </w:r>
      <w:r w:rsidR="00B822FD" w:rsidRPr="00EE2962">
        <w:rPr>
          <w:sz w:val="28"/>
          <w:szCs w:val="28"/>
          <w:lang w:val="uk-UA"/>
        </w:rPr>
        <w:t>абезпечити відповідність виробленої та поставленої продукції усім вимогам нормативних документів на продукцію, що навед</w:t>
      </w:r>
      <w:r w:rsidR="00721C06" w:rsidRPr="00EE2962">
        <w:rPr>
          <w:sz w:val="28"/>
          <w:szCs w:val="28"/>
          <w:lang w:val="uk-UA"/>
        </w:rPr>
        <w:t>ен</w:t>
      </w:r>
      <w:r w:rsidR="00CC2F67" w:rsidRPr="00EE2962">
        <w:rPr>
          <w:sz w:val="28"/>
          <w:szCs w:val="28"/>
          <w:lang w:val="uk-UA"/>
        </w:rPr>
        <w:t>а</w:t>
      </w:r>
      <w:r w:rsidR="00721C06" w:rsidRPr="00EE2962">
        <w:rPr>
          <w:sz w:val="28"/>
          <w:szCs w:val="28"/>
          <w:lang w:val="uk-UA"/>
        </w:rPr>
        <w:t xml:space="preserve"> в сертифікаті відповідності</w:t>
      </w:r>
      <w:r w:rsidR="00B822FD" w:rsidRPr="00EE2962">
        <w:rPr>
          <w:sz w:val="28"/>
          <w:szCs w:val="28"/>
          <w:lang w:val="uk-UA"/>
        </w:rPr>
        <w:t>.</w:t>
      </w:r>
    </w:p>
    <w:p w14:paraId="3CA470EE" w14:textId="79D8388E" w:rsidR="00B822FD" w:rsidRPr="00EE2962" w:rsidRDefault="00366263" w:rsidP="003F45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>2.</w:t>
      </w:r>
      <w:r w:rsidR="00721C06" w:rsidRPr="00EE2962">
        <w:rPr>
          <w:b/>
          <w:sz w:val="28"/>
          <w:szCs w:val="28"/>
          <w:lang w:val="uk-UA"/>
        </w:rPr>
        <w:t>2</w:t>
      </w:r>
      <w:r w:rsidR="00B822FD" w:rsidRPr="00EE2962">
        <w:rPr>
          <w:b/>
          <w:sz w:val="28"/>
          <w:szCs w:val="28"/>
          <w:lang w:val="uk-UA"/>
        </w:rPr>
        <w:t>.</w:t>
      </w:r>
      <w:r w:rsidR="00614E46" w:rsidRPr="00EE2962">
        <w:rPr>
          <w:b/>
          <w:sz w:val="28"/>
          <w:szCs w:val="28"/>
          <w:lang w:val="uk-UA"/>
        </w:rPr>
        <w:t>3</w:t>
      </w:r>
      <w:r w:rsidR="00721C06" w:rsidRPr="00EE2962">
        <w:rPr>
          <w:b/>
          <w:sz w:val="28"/>
          <w:szCs w:val="28"/>
          <w:lang w:val="uk-UA"/>
        </w:rPr>
        <w:t>.</w:t>
      </w:r>
      <w:r w:rsidR="00721C06" w:rsidRPr="00EE2962">
        <w:rPr>
          <w:sz w:val="28"/>
          <w:szCs w:val="28"/>
          <w:lang w:val="uk-UA"/>
        </w:rPr>
        <w:t> </w:t>
      </w:r>
      <w:r w:rsidRPr="00EE2962">
        <w:rPr>
          <w:sz w:val="28"/>
          <w:szCs w:val="28"/>
          <w:lang w:val="uk-UA"/>
        </w:rPr>
        <w:t>П</w:t>
      </w:r>
      <w:r w:rsidR="00B822FD" w:rsidRPr="00EE2962">
        <w:rPr>
          <w:sz w:val="28"/>
          <w:szCs w:val="28"/>
          <w:lang w:val="uk-UA"/>
        </w:rPr>
        <w:t xml:space="preserve">опередньо сповіщати </w:t>
      </w:r>
      <w:proofErr w:type="spellStart"/>
      <w:r w:rsidR="00947316" w:rsidRPr="00EE2962">
        <w:rPr>
          <w:sz w:val="28"/>
          <w:szCs w:val="28"/>
          <w:lang w:val="uk-UA"/>
        </w:rPr>
        <w:t>Правонадавача</w:t>
      </w:r>
      <w:proofErr w:type="spellEnd"/>
      <w:r w:rsidR="00B822FD" w:rsidRPr="00EE2962">
        <w:rPr>
          <w:sz w:val="28"/>
          <w:szCs w:val="28"/>
          <w:lang w:val="uk-UA"/>
        </w:rPr>
        <w:t xml:space="preserve"> про всі модернізації (модифікації) продукції, зміни в її конструкції (складі), комплектності, стосовно показників, які підтверджені під час сертифікації. Здійснювати намічені зміни тільки після інформування </w:t>
      </w:r>
      <w:proofErr w:type="spellStart"/>
      <w:r w:rsidR="00947316" w:rsidRPr="00EE2962">
        <w:rPr>
          <w:sz w:val="28"/>
          <w:szCs w:val="28"/>
          <w:lang w:val="uk-UA"/>
        </w:rPr>
        <w:t>Правонадавача</w:t>
      </w:r>
      <w:proofErr w:type="spellEnd"/>
      <w:r w:rsidR="00B822FD" w:rsidRPr="00EE2962">
        <w:rPr>
          <w:sz w:val="28"/>
          <w:szCs w:val="28"/>
          <w:lang w:val="uk-UA"/>
        </w:rPr>
        <w:t>.</w:t>
      </w:r>
      <w:r w:rsidR="0052138D" w:rsidRPr="00EE2962">
        <w:rPr>
          <w:sz w:val="28"/>
          <w:szCs w:val="28"/>
          <w:lang w:val="uk-UA"/>
        </w:rPr>
        <w:t xml:space="preserve"> А також, інформувати </w:t>
      </w:r>
      <w:proofErr w:type="spellStart"/>
      <w:r w:rsidR="0052138D" w:rsidRPr="00EE2962">
        <w:rPr>
          <w:sz w:val="28"/>
          <w:szCs w:val="28"/>
          <w:lang w:val="uk-UA"/>
        </w:rPr>
        <w:t>Правонадавача</w:t>
      </w:r>
      <w:proofErr w:type="spellEnd"/>
      <w:r w:rsidR="0052138D" w:rsidRPr="00EE2962">
        <w:rPr>
          <w:sz w:val="28"/>
          <w:szCs w:val="28"/>
          <w:lang w:val="uk-UA"/>
        </w:rPr>
        <w:t xml:space="preserve"> щодо внесення будь-яких змін у процес виробництва або систему якості.</w:t>
      </w:r>
    </w:p>
    <w:p w14:paraId="3A48F4DD" w14:textId="1F39B1AB" w:rsidR="00982EAB" w:rsidRPr="00EE2962" w:rsidRDefault="00982EAB" w:rsidP="00982EAB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>2.2.</w:t>
      </w:r>
      <w:r w:rsidR="00614E46" w:rsidRPr="00EE2962">
        <w:rPr>
          <w:b/>
          <w:sz w:val="28"/>
          <w:szCs w:val="28"/>
          <w:lang w:val="uk-UA"/>
        </w:rPr>
        <w:t>4</w:t>
      </w:r>
      <w:r w:rsidRPr="00EE2962">
        <w:rPr>
          <w:b/>
          <w:sz w:val="28"/>
          <w:szCs w:val="28"/>
          <w:lang w:val="uk-UA"/>
        </w:rPr>
        <w:t>.</w:t>
      </w:r>
      <w:r w:rsidR="00464C1E" w:rsidRPr="00EE2962">
        <w:rPr>
          <w:sz w:val="28"/>
          <w:szCs w:val="28"/>
          <w:lang w:val="uk-UA"/>
        </w:rPr>
        <w:t> </w:t>
      </w:r>
      <w:r w:rsidRPr="00EE2962">
        <w:rPr>
          <w:sz w:val="28"/>
          <w:szCs w:val="28"/>
          <w:lang w:val="uk-UA"/>
        </w:rPr>
        <w:t>Зберігати записи щодо всіх відомих йому скарг</w:t>
      </w:r>
      <w:r w:rsidR="00A84D7A" w:rsidRPr="00EE2962">
        <w:rPr>
          <w:sz w:val="28"/>
          <w:szCs w:val="28"/>
          <w:lang w:val="uk-UA"/>
        </w:rPr>
        <w:t xml:space="preserve"> на сертифіковану продукцію</w:t>
      </w:r>
      <w:r w:rsidRPr="00EE2962">
        <w:rPr>
          <w:sz w:val="28"/>
          <w:szCs w:val="28"/>
          <w:lang w:val="uk-UA"/>
        </w:rPr>
        <w:t>, що стосуються відповідності сертифікаційним вимогам,</w:t>
      </w:r>
      <w:r w:rsidR="00A84D7A" w:rsidRPr="00EE2962">
        <w:rPr>
          <w:sz w:val="28"/>
          <w:szCs w:val="28"/>
          <w:lang w:val="uk-UA"/>
        </w:rPr>
        <w:t xml:space="preserve"> негайно повідомляти про них </w:t>
      </w:r>
      <w:proofErr w:type="spellStart"/>
      <w:r w:rsidR="00A84D7A" w:rsidRPr="00EE2962">
        <w:rPr>
          <w:sz w:val="28"/>
          <w:szCs w:val="28"/>
          <w:lang w:val="uk-UA"/>
        </w:rPr>
        <w:t>Правонадавача</w:t>
      </w:r>
      <w:proofErr w:type="spellEnd"/>
      <w:r w:rsidR="00A84D7A" w:rsidRPr="00EE2962">
        <w:rPr>
          <w:sz w:val="28"/>
          <w:szCs w:val="28"/>
          <w:lang w:val="uk-UA"/>
        </w:rPr>
        <w:t>,</w:t>
      </w:r>
      <w:r w:rsidRPr="00EE2962">
        <w:rPr>
          <w:sz w:val="28"/>
          <w:szCs w:val="28"/>
          <w:lang w:val="uk-UA"/>
        </w:rPr>
        <w:t xml:space="preserve"> та робити ці записи доступними </w:t>
      </w:r>
      <w:proofErr w:type="spellStart"/>
      <w:r w:rsidRPr="00EE2962">
        <w:rPr>
          <w:sz w:val="28"/>
          <w:szCs w:val="28"/>
          <w:lang w:val="uk-UA"/>
        </w:rPr>
        <w:t>Правонадавачу</w:t>
      </w:r>
      <w:proofErr w:type="spellEnd"/>
      <w:r w:rsidRPr="00EE2962">
        <w:rPr>
          <w:sz w:val="28"/>
          <w:szCs w:val="28"/>
          <w:lang w:val="uk-UA"/>
        </w:rPr>
        <w:t>, за потреби, і:</w:t>
      </w:r>
    </w:p>
    <w:p w14:paraId="1BE69EC0" w14:textId="371E9973" w:rsidR="00982EAB" w:rsidRPr="00EE2962" w:rsidRDefault="00C438C1" w:rsidP="00982EAB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sz w:val="28"/>
          <w:szCs w:val="28"/>
          <w:lang w:val="uk-UA"/>
        </w:rPr>
        <w:t xml:space="preserve">– </w:t>
      </w:r>
      <w:r w:rsidR="00982EAB" w:rsidRPr="00EE2962">
        <w:rPr>
          <w:sz w:val="28"/>
          <w:szCs w:val="28"/>
          <w:lang w:val="uk-UA"/>
        </w:rPr>
        <w:t>вживати відповідних заходів щодо таких скарг і будь-яких недоліків, виявлених у продукції, що впливають на відповідність сертифікаційним вимогам;</w:t>
      </w:r>
    </w:p>
    <w:p w14:paraId="01DC6681" w14:textId="70620A1F" w:rsidR="00982EAB" w:rsidRPr="00EE2962" w:rsidRDefault="00C438C1" w:rsidP="00982EAB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sz w:val="28"/>
          <w:szCs w:val="28"/>
          <w:lang w:val="uk-UA"/>
        </w:rPr>
        <w:t xml:space="preserve">– </w:t>
      </w:r>
      <w:r w:rsidR="00982EAB" w:rsidRPr="00EE2962">
        <w:rPr>
          <w:sz w:val="28"/>
          <w:szCs w:val="28"/>
          <w:lang w:val="uk-UA"/>
        </w:rPr>
        <w:t>документувати виконані дії.</w:t>
      </w:r>
    </w:p>
    <w:p w14:paraId="58E6550F" w14:textId="57826F67" w:rsidR="00B822FD" w:rsidRPr="00EE2962" w:rsidRDefault="00366263" w:rsidP="003F45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>2.</w:t>
      </w:r>
      <w:r w:rsidR="00721C06" w:rsidRPr="00EE2962">
        <w:rPr>
          <w:b/>
          <w:sz w:val="28"/>
          <w:szCs w:val="28"/>
          <w:lang w:val="uk-UA"/>
        </w:rPr>
        <w:t>2</w:t>
      </w:r>
      <w:r w:rsidR="00B822FD" w:rsidRPr="00EE2962">
        <w:rPr>
          <w:b/>
          <w:sz w:val="28"/>
          <w:szCs w:val="28"/>
          <w:lang w:val="uk-UA"/>
        </w:rPr>
        <w:t>.</w:t>
      </w:r>
      <w:r w:rsidR="00614E46" w:rsidRPr="00EE2962">
        <w:rPr>
          <w:b/>
          <w:sz w:val="28"/>
          <w:szCs w:val="28"/>
          <w:lang w:val="uk-UA"/>
        </w:rPr>
        <w:t>5</w:t>
      </w:r>
      <w:r w:rsidR="00721C06" w:rsidRPr="00EE2962">
        <w:rPr>
          <w:b/>
          <w:sz w:val="28"/>
          <w:szCs w:val="28"/>
          <w:lang w:val="uk-UA"/>
        </w:rPr>
        <w:t>.</w:t>
      </w:r>
      <w:r w:rsidR="00721C06" w:rsidRPr="00EE2962">
        <w:rPr>
          <w:sz w:val="28"/>
          <w:szCs w:val="28"/>
          <w:lang w:val="uk-UA"/>
        </w:rPr>
        <w:t> </w:t>
      </w:r>
      <w:r w:rsidRPr="00EE2962">
        <w:rPr>
          <w:sz w:val="28"/>
          <w:szCs w:val="28"/>
          <w:lang w:val="uk-UA"/>
        </w:rPr>
        <w:t>П</w:t>
      </w:r>
      <w:r w:rsidR="00B822FD" w:rsidRPr="00EE2962">
        <w:rPr>
          <w:sz w:val="28"/>
          <w:szCs w:val="28"/>
          <w:lang w:val="uk-UA"/>
        </w:rPr>
        <w:t>ід час використання інформації про сертифіковану продукцію:</w:t>
      </w:r>
    </w:p>
    <w:p w14:paraId="758CD064" w14:textId="1C4266B6" w:rsidR="00B822FD" w:rsidRPr="00EE2962" w:rsidRDefault="00BE3BB3" w:rsidP="003F45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sz w:val="28"/>
          <w:szCs w:val="28"/>
          <w:lang w:val="uk-UA"/>
        </w:rPr>
        <w:lastRenderedPageBreak/>
        <w:t>–</w:t>
      </w:r>
      <w:r w:rsidR="00721C06" w:rsidRPr="00EE2962">
        <w:rPr>
          <w:sz w:val="28"/>
          <w:szCs w:val="28"/>
          <w:lang w:val="uk-UA"/>
        </w:rPr>
        <w:t> </w:t>
      </w:r>
      <w:r w:rsidR="00B822FD" w:rsidRPr="00EE2962">
        <w:rPr>
          <w:sz w:val="28"/>
          <w:szCs w:val="28"/>
          <w:lang w:val="uk-UA"/>
        </w:rPr>
        <w:t>робити заяви щодо сертифікації тільки стосовно сертифікованої продукції;</w:t>
      </w:r>
    </w:p>
    <w:p w14:paraId="36238B55" w14:textId="0ED8B082" w:rsidR="00B822FD" w:rsidRPr="00EE2962" w:rsidRDefault="00BE3BB3" w:rsidP="003F45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sz w:val="28"/>
          <w:szCs w:val="28"/>
          <w:lang w:val="uk-UA"/>
        </w:rPr>
        <w:t>–</w:t>
      </w:r>
      <w:r w:rsidR="00721C06" w:rsidRPr="00EE2962">
        <w:rPr>
          <w:sz w:val="28"/>
          <w:szCs w:val="28"/>
          <w:lang w:val="uk-UA"/>
        </w:rPr>
        <w:t> </w:t>
      </w:r>
      <w:r w:rsidR="00105331" w:rsidRPr="00EE2962">
        <w:rPr>
          <w:sz w:val="28"/>
          <w:szCs w:val="28"/>
          <w:lang w:val="uk-UA"/>
        </w:rPr>
        <w:t xml:space="preserve">не використовувати сертифікацію продукції у такий спосіб, щоб зашкодити репутації </w:t>
      </w:r>
      <w:proofErr w:type="spellStart"/>
      <w:r w:rsidR="00105331" w:rsidRPr="00EE2962">
        <w:rPr>
          <w:sz w:val="28"/>
          <w:szCs w:val="28"/>
          <w:lang w:val="uk-UA"/>
        </w:rPr>
        <w:t>Правонадавача</w:t>
      </w:r>
      <w:proofErr w:type="spellEnd"/>
      <w:r w:rsidR="00105331" w:rsidRPr="00EE2962">
        <w:rPr>
          <w:sz w:val="28"/>
          <w:szCs w:val="28"/>
          <w:lang w:val="uk-UA"/>
        </w:rPr>
        <w:t xml:space="preserve">, і не робити будь-яких заяв щодо сертифікації продукції, які </w:t>
      </w:r>
      <w:proofErr w:type="spellStart"/>
      <w:r w:rsidR="00105331" w:rsidRPr="00EE2962">
        <w:rPr>
          <w:sz w:val="28"/>
          <w:szCs w:val="28"/>
          <w:lang w:val="uk-UA"/>
        </w:rPr>
        <w:t>Правонадавач</w:t>
      </w:r>
      <w:proofErr w:type="spellEnd"/>
      <w:r w:rsidR="00105331" w:rsidRPr="00EE2962">
        <w:rPr>
          <w:sz w:val="28"/>
          <w:szCs w:val="28"/>
          <w:lang w:val="uk-UA"/>
        </w:rPr>
        <w:t xml:space="preserve"> може розглядати як такі, що вводять в оману, або є несанкціонованими</w:t>
      </w:r>
      <w:r w:rsidR="00B822FD" w:rsidRPr="00EE2962">
        <w:rPr>
          <w:sz w:val="28"/>
          <w:szCs w:val="28"/>
          <w:lang w:val="uk-UA"/>
        </w:rPr>
        <w:t>;</w:t>
      </w:r>
    </w:p>
    <w:p w14:paraId="0CA5113A" w14:textId="65292037" w:rsidR="00B822FD" w:rsidRPr="00EE2962" w:rsidRDefault="00BE3BB3" w:rsidP="003F45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sz w:val="28"/>
          <w:szCs w:val="28"/>
          <w:lang w:val="uk-UA"/>
        </w:rPr>
        <w:t>–</w:t>
      </w:r>
      <w:r w:rsidR="00721C06" w:rsidRPr="00EE2962">
        <w:rPr>
          <w:sz w:val="28"/>
          <w:szCs w:val="28"/>
          <w:lang w:val="uk-UA"/>
        </w:rPr>
        <w:t> </w:t>
      </w:r>
      <w:r w:rsidR="00A56E98" w:rsidRPr="00EE2962">
        <w:rPr>
          <w:sz w:val="28"/>
          <w:szCs w:val="28"/>
          <w:lang w:val="uk-UA"/>
        </w:rPr>
        <w:t>у разі призупинення,</w:t>
      </w:r>
      <w:r w:rsidR="00B822FD" w:rsidRPr="00EE2962">
        <w:rPr>
          <w:sz w:val="28"/>
          <w:szCs w:val="28"/>
          <w:lang w:val="uk-UA"/>
        </w:rPr>
        <w:t xml:space="preserve"> скасування</w:t>
      </w:r>
      <w:r w:rsidR="00A56E98" w:rsidRPr="00EE2962">
        <w:rPr>
          <w:sz w:val="28"/>
          <w:szCs w:val="28"/>
          <w:lang w:val="uk-UA"/>
        </w:rPr>
        <w:t xml:space="preserve"> або закінчення дії</w:t>
      </w:r>
      <w:r w:rsidR="00B822FD" w:rsidRPr="00EE2962">
        <w:rPr>
          <w:sz w:val="28"/>
          <w:szCs w:val="28"/>
          <w:lang w:val="uk-UA"/>
        </w:rPr>
        <w:t xml:space="preserve"> сертифіката відповідності припин</w:t>
      </w:r>
      <w:r w:rsidR="00A56E98" w:rsidRPr="00EE2962">
        <w:rPr>
          <w:sz w:val="28"/>
          <w:szCs w:val="28"/>
          <w:lang w:val="uk-UA"/>
        </w:rPr>
        <w:t>ити</w:t>
      </w:r>
      <w:r w:rsidR="00B822FD" w:rsidRPr="00EE2962">
        <w:rPr>
          <w:sz w:val="28"/>
          <w:szCs w:val="28"/>
          <w:lang w:val="uk-UA"/>
        </w:rPr>
        <w:t xml:space="preserve"> використання всіх рекламних матеріалів, що містять </w:t>
      </w:r>
      <w:r w:rsidR="00A14E4E" w:rsidRPr="00EE2962">
        <w:rPr>
          <w:sz w:val="28"/>
          <w:szCs w:val="28"/>
          <w:lang w:val="uk-UA"/>
        </w:rPr>
        <w:t>інформацію про</w:t>
      </w:r>
      <w:r w:rsidR="00B822FD" w:rsidRPr="00EE2962">
        <w:rPr>
          <w:sz w:val="28"/>
          <w:szCs w:val="28"/>
          <w:lang w:val="uk-UA"/>
        </w:rPr>
        <w:t xml:space="preserve"> сертифік</w:t>
      </w:r>
      <w:r w:rsidR="00A14E4E" w:rsidRPr="00EE2962">
        <w:rPr>
          <w:sz w:val="28"/>
          <w:szCs w:val="28"/>
          <w:lang w:val="uk-UA"/>
        </w:rPr>
        <w:t>овану продукцію</w:t>
      </w:r>
      <w:r w:rsidR="00291891" w:rsidRPr="00EE2962">
        <w:rPr>
          <w:sz w:val="28"/>
          <w:szCs w:val="28"/>
          <w:lang w:val="uk-UA"/>
        </w:rPr>
        <w:t xml:space="preserve"> і вжити заходів, яких вимагає схема сертифікації, та виконати будь-які інші необхідні дії</w:t>
      </w:r>
      <w:r w:rsidR="00B822FD" w:rsidRPr="00EE2962">
        <w:rPr>
          <w:sz w:val="28"/>
          <w:szCs w:val="28"/>
          <w:lang w:val="uk-UA"/>
        </w:rPr>
        <w:t>;</w:t>
      </w:r>
    </w:p>
    <w:p w14:paraId="33928D47" w14:textId="11853A21" w:rsidR="00B822FD" w:rsidRPr="00EE2962" w:rsidRDefault="00BE3BB3" w:rsidP="003F45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sz w:val="28"/>
          <w:szCs w:val="28"/>
          <w:lang w:val="uk-UA"/>
        </w:rPr>
        <w:t>–</w:t>
      </w:r>
      <w:r w:rsidR="00A14E4E" w:rsidRPr="00EE2962">
        <w:rPr>
          <w:sz w:val="28"/>
          <w:szCs w:val="28"/>
          <w:lang w:val="uk-UA"/>
        </w:rPr>
        <w:t> </w:t>
      </w:r>
      <w:r w:rsidR="00B822FD" w:rsidRPr="00EE2962">
        <w:rPr>
          <w:sz w:val="28"/>
          <w:szCs w:val="28"/>
          <w:lang w:val="uk-UA"/>
        </w:rPr>
        <w:t>використовувати сертифікацію лише для зазначення того, що продукція сертифікована на відповідність підтвердженим вимогам</w:t>
      </w:r>
      <w:r w:rsidR="00A14E4E" w:rsidRPr="00EE2962">
        <w:rPr>
          <w:sz w:val="28"/>
          <w:szCs w:val="28"/>
          <w:lang w:val="uk-UA"/>
        </w:rPr>
        <w:t>.</w:t>
      </w:r>
    </w:p>
    <w:p w14:paraId="19529DF3" w14:textId="606EF06E" w:rsidR="00B822FD" w:rsidRPr="00EE2962" w:rsidRDefault="00366263" w:rsidP="003F45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>2.</w:t>
      </w:r>
      <w:r w:rsidR="00A14E4E" w:rsidRPr="00EE2962">
        <w:rPr>
          <w:b/>
          <w:sz w:val="28"/>
          <w:szCs w:val="28"/>
          <w:lang w:val="uk-UA"/>
        </w:rPr>
        <w:t>2</w:t>
      </w:r>
      <w:r w:rsidR="00B822FD" w:rsidRPr="00EE2962">
        <w:rPr>
          <w:b/>
          <w:sz w:val="28"/>
          <w:szCs w:val="28"/>
          <w:lang w:val="uk-UA"/>
        </w:rPr>
        <w:t>.</w:t>
      </w:r>
      <w:r w:rsidR="00614E46" w:rsidRPr="00EE2962">
        <w:rPr>
          <w:b/>
          <w:sz w:val="28"/>
          <w:szCs w:val="28"/>
          <w:lang w:val="uk-UA"/>
        </w:rPr>
        <w:t>6</w:t>
      </w:r>
      <w:r w:rsidR="00A14E4E" w:rsidRPr="00EE2962">
        <w:rPr>
          <w:b/>
          <w:sz w:val="28"/>
          <w:szCs w:val="28"/>
          <w:lang w:val="uk-UA"/>
        </w:rPr>
        <w:t>.</w:t>
      </w:r>
      <w:r w:rsidR="00A14E4E" w:rsidRPr="00EE2962">
        <w:rPr>
          <w:sz w:val="28"/>
          <w:szCs w:val="28"/>
          <w:lang w:val="uk-UA"/>
        </w:rPr>
        <w:t> </w:t>
      </w:r>
      <w:r w:rsidR="00B822FD" w:rsidRPr="00EE2962">
        <w:rPr>
          <w:sz w:val="28"/>
          <w:szCs w:val="28"/>
          <w:lang w:val="uk-UA"/>
        </w:rPr>
        <w:t>У разі призупинення дії сертифікат</w:t>
      </w:r>
      <w:r w:rsidR="004F44F4" w:rsidRPr="00EE2962">
        <w:rPr>
          <w:sz w:val="28"/>
          <w:szCs w:val="28"/>
          <w:lang w:val="uk-UA"/>
        </w:rPr>
        <w:t>а</w:t>
      </w:r>
      <w:r w:rsidR="00B822FD" w:rsidRPr="00EE2962">
        <w:rPr>
          <w:sz w:val="28"/>
          <w:szCs w:val="28"/>
          <w:lang w:val="uk-UA"/>
        </w:rPr>
        <w:t xml:space="preserve"> відповідності у зв’язку із виявленою невідповідністю сертифікованої продукції:</w:t>
      </w:r>
    </w:p>
    <w:p w14:paraId="1182361E" w14:textId="0F40478B" w:rsidR="00B822FD" w:rsidRPr="00EE2962" w:rsidRDefault="00BE3BB3" w:rsidP="003F45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sz w:val="28"/>
          <w:szCs w:val="28"/>
          <w:lang w:val="uk-UA"/>
        </w:rPr>
        <w:t>–</w:t>
      </w:r>
      <w:r w:rsidR="00A14E4E" w:rsidRPr="00EE2962">
        <w:rPr>
          <w:sz w:val="28"/>
          <w:szCs w:val="28"/>
          <w:lang w:val="uk-UA"/>
        </w:rPr>
        <w:t> </w:t>
      </w:r>
      <w:r w:rsidR="00B822FD" w:rsidRPr="00EE2962">
        <w:rPr>
          <w:sz w:val="28"/>
          <w:szCs w:val="28"/>
          <w:lang w:val="uk-UA"/>
        </w:rPr>
        <w:t xml:space="preserve">розробити та здійснити у терміни, погоджені з </w:t>
      </w:r>
      <w:proofErr w:type="spellStart"/>
      <w:r w:rsidR="00947316" w:rsidRPr="00EE2962">
        <w:rPr>
          <w:sz w:val="28"/>
          <w:szCs w:val="28"/>
          <w:lang w:val="uk-UA"/>
        </w:rPr>
        <w:t>Правонадавачем</w:t>
      </w:r>
      <w:proofErr w:type="spellEnd"/>
      <w:r w:rsidR="00B822FD" w:rsidRPr="00EE2962">
        <w:rPr>
          <w:sz w:val="28"/>
          <w:szCs w:val="28"/>
          <w:lang w:val="uk-UA"/>
        </w:rPr>
        <w:t>, коригувальні заходи для усунення причин невідповідності продукції;</w:t>
      </w:r>
    </w:p>
    <w:p w14:paraId="4B62D146" w14:textId="590A7815" w:rsidR="00B822FD" w:rsidRPr="00EE2962" w:rsidRDefault="00BE3BB3" w:rsidP="003F45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sz w:val="28"/>
          <w:szCs w:val="28"/>
          <w:lang w:val="uk-UA"/>
        </w:rPr>
        <w:t>–</w:t>
      </w:r>
      <w:r w:rsidR="00A14E4E" w:rsidRPr="00EE2962">
        <w:rPr>
          <w:sz w:val="28"/>
          <w:szCs w:val="28"/>
          <w:lang w:val="uk-UA"/>
        </w:rPr>
        <w:t> </w:t>
      </w:r>
      <w:r w:rsidR="00B822FD" w:rsidRPr="00EE2962">
        <w:rPr>
          <w:sz w:val="28"/>
          <w:szCs w:val="28"/>
          <w:lang w:val="uk-UA"/>
        </w:rPr>
        <w:t xml:space="preserve">інформувати про проведені дії </w:t>
      </w:r>
      <w:proofErr w:type="spellStart"/>
      <w:r w:rsidR="00947316" w:rsidRPr="00EE2962">
        <w:rPr>
          <w:sz w:val="28"/>
          <w:szCs w:val="28"/>
          <w:lang w:val="uk-UA"/>
        </w:rPr>
        <w:t>Правонадавача</w:t>
      </w:r>
      <w:proofErr w:type="spellEnd"/>
      <w:r w:rsidR="00947316" w:rsidRPr="00EE2962">
        <w:rPr>
          <w:sz w:val="28"/>
          <w:szCs w:val="28"/>
          <w:lang w:val="uk-UA"/>
        </w:rPr>
        <w:t xml:space="preserve"> </w:t>
      </w:r>
      <w:r w:rsidR="00B822FD" w:rsidRPr="00EE2962">
        <w:rPr>
          <w:sz w:val="28"/>
          <w:szCs w:val="28"/>
          <w:lang w:val="uk-UA"/>
        </w:rPr>
        <w:t>та надати йому доопрацьован</w:t>
      </w:r>
      <w:r w:rsidR="002D5F76" w:rsidRPr="00EE2962">
        <w:rPr>
          <w:sz w:val="28"/>
          <w:szCs w:val="28"/>
          <w:lang w:val="uk-UA"/>
        </w:rPr>
        <w:t>ий</w:t>
      </w:r>
      <w:r w:rsidR="00B822FD" w:rsidRPr="00EE2962">
        <w:rPr>
          <w:sz w:val="28"/>
          <w:szCs w:val="28"/>
          <w:lang w:val="uk-UA"/>
        </w:rPr>
        <w:t xml:space="preserve"> зраз</w:t>
      </w:r>
      <w:r w:rsidR="002D5F76" w:rsidRPr="00EE2962">
        <w:rPr>
          <w:sz w:val="28"/>
          <w:szCs w:val="28"/>
          <w:lang w:val="uk-UA"/>
        </w:rPr>
        <w:t xml:space="preserve">ок </w:t>
      </w:r>
      <w:r w:rsidR="00B822FD" w:rsidRPr="00EE2962">
        <w:rPr>
          <w:sz w:val="28"/>
          <w:szCs w:val="28"/>
          <w:lang w:val="uk-UA"/>
        </w:rPr>
        <w:t>продукції (за необхідності) для перевірки.</w:t>
      </w:r>
    </w:p>
    <w:p w14:paraId="1EE880C2" w14:textId="5578B21B" w:rsidR="00B822FD" w:rsidRPr="00EE2962" w:rsidRDefault="00366263" w:rsidP="003F45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>2.</w:t>
      </w:r>
      <w:r w:rsidR="00A14E4E" w:rsidRPr="00EE2962">
        <w:rPr>
          <w:b/>
          <w:sz w:val="28"/>
          <w:szCs w:val="28"/>
          <w:lang w:val="uk-UA"/>
        </w:rPr>
        <w:t>2</w:t>
      </w:r>
      <w:r w:rsidR="00B822FD" w:rsidRPr="00EE2962">
        <w:rPr>
          <w:b/>
          <w:sz w:val="28"/>
          <w:szCs w:val="28"/>
          <w:lang w:val="uk-UA"/>
        </w:rPr>
        <w:t>.</w:t>
      </w:r>
      <w:r w:rsidR="00614E46" w:rsidRPr="00EE2962">
        <w:rPr>
          <w:b/>
          <w:sz w:val="28"/>
          <w:szCs w:val="28"/>
          <w:lang w:val="uk-UA"/>
        </w:rPr>
        <w:t>7</w:t>
      </w:r>
      <w:r w:rsidR="00A14E4E" w:rsidRPr="00EE2962">
        <w:rPr>
          <w:b/>
          <w:sz w:val="28"/>
          <w:szCs w:val="28"/>
          <w:lang w:val="uk-UA"/>
        </w:rPr>
        <w:t>.</w:t>
      </w:r>
      <w:r w:rsidR="00A14E4E" w:rsidRPr="00EE2962">
        <w:rPr>
          <w:sz w:val="28"/>
          <w:szCs w:val="28"/>
          <w:lang w:val="uk-UA"/>
        </w:rPr>
        <w:t> </w:t>
      </w:r>
      <w:r w:rsidRPr="00EE2962">
        <w:rPr>
          <w:sz w:val="28"/>
          <w:szCs w:val="28"/>
          <w:lang w:val="uk-UA"/>
        </w:rPr>
        <w:t>Н</w:t>
      </w:r>
      <w:r w:rsidR="00B822FD" w:rsidRPr="00EE2962">
        <w:rPr>
          <w:sz w:val="28"/>
          <w:szCs w:val="28"/>
          <w:lang w:val="uk-UA"/>
        </w:rPr>
        <w:t>е реалізовувати продукцію, у разі скасування чи призупинення дії сертифіката відповідності.</w:t>
      </w:r>
    </w:p>
    <w:p w14:paraId="58A0639F" w14:textId="79F2C843" w:rsidR="00B822FD" w:rsidRPr="00EE2962" w:rsidRDefault="00366263" w:rsidP="003F45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>2.</w:t>
      </w:r>
      <w:r w:rsidR="00A14E4E" w:rsidRPr="00EE2962">
        <w:rPr>
          <w:b/>
          <w:sz w:val="28"/>
          <w:szCs w:val="28"/>
          <w:lang w:val="uk-UA"/>
        </w:rPr>
        <w:t>2</w:t>
      </w:r>
      <w:r w:rsidR="00B822FD" w:rsidRPr="00EE2962">
        <w:rPr>
          <w:b/>
          <w:sz w:val="28"/>
          <w:szCs w:val="28"/>
          <w:lang w:val="uk-UA"/>
        </w:rPr>
        <w:t>.</w:t>
      </w:r>
      <w:r w:rsidR="00614E46" w:rsidRPr="00EE2962">
        <w:rPr>
          <w:b/>
          <w:sz w:val="28"/>
          <w:szCs w:val="28"/>
          <w:lang w:val="uk-UA"/>
        </w:rPr>
        <w:t>8</w:t>
      </w:r>
      <w:r w:rsidR="00A14E4E" w:rsidRPr="00EE2962">
        <w:rPr>
          <w:b/>
          <w:sz w:val="28"/>
          <w:szCs w:val="28"/>
          <w:lang w:val="uk-UA"/>
        </w:rPr>
        <w:t>.</w:t>
      </w:r>
      <w:r w:rsidR="00A14E4E" w:rsidRPr="00EE2962">
        <w:rPr>
          <w:sz w:val="28"/>
          <w:szCs w:val="28"/>
          <w:lang w:val="uk-UA"/>
        </w:rPr>
        <w:t> </w:t>
      </w:r>
      <w:r w:rsidRPr="00EE2962">
        <w:rPr>
          <w:sz w:val="28"/>
          <w:szCs w:val="28"/>
          <w:lang w:val="uk-UA"/>
        </w:rPr>
        <w:t>З</w:t>
      </w:r>
      <w:r w:rsidR="00B822FD" w:rsidRPr="00EE2962">
        <w:rPr>
          <w:sz w:val="28"/>
          <w:szCs w:val="28"/>
          <w:lang w:val="uk-UA"/>
        </w:rPr>
        <w:t>абезпеч</w:t>
      </w:r>
      <w:r w:rsidR="00DA7FBC" w:rsidRPr="00EE2962">
        <w:rPr>
          <w:sz w:val="28"/>
          <w:szCs w:val="28"/>
          <w:lang w:val="uk-UA"/>
        </w:rPr>
        <w:t xml:space="preserve">ити </w:t>
      </w:r>
      <w:r w:rsidR="00B822FD" w:rsidRPr="00EE2962">
        <w:rPr>
          <w:sz w:val="28"/>
          <w:szCs w:val="28"/>
          <w:lang w:val="uk-UA"/>
        </w:rPr>
        <w:t>конфіденційність інфор</w:t>
      </w:r>
      <w:r w:rsidR="00A14E4E" w:rsidRPr="00EE2962">
        <w:rPr>
          <w:sz w:val="28"/>
          <w:szCs w:val="28"/>
          <w:lang w:val="uk-UA"/>
        </w:rPr>
        <w:t xml:space="preserve">мації, яка отримана від </w:t>
      </w:r>
      <w:proofErr w:type="spellStart"/>
      <w:r w:rsidR="00947316" w:rsidRPr="00EE2962">
        <w:rPr>
          <w:sz w:val="28"/>
          <w:szCs w:val="28"/>
          <w:lang w:val="uk-UA"/>
        </w:rPr>
        <w:t>Правонадавача</w:t>
      </w:r>
      <w:proofErr w:type="spellEnd"/>
      <w:r w:rsidR="00B822FD" w:rsidRPr="00EE2962">
        <w:rPr>
          <w:sz w:val="28"/>
          <w:szCs w:val="28"/>
          <w:lang w:val="uk-UA"/>
        </w:rPr>
        <w:t>, та/або яка створена під час проведення робіт під час сертифікації.</w:t>
      </w:r>
    </w:p>
    <w:p w14:paraId="428D2AC1" w14:textId="141246EF" w:rsidR="00A56E98" w:rsidRPr="00EE2962" w:rsidRDefault="00A56E98" w:rsidP="003F45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>2.2.</w:t>
      </w:r>
      <w:r w:rsidR="00614E46" w:rsidRPr="00EE2962">
        <w:rPr>
          <w:b/>
          <w:sz w:val="28"/>
          <w:szCs w:val="28"/>
          <w:lang w:val="uk-UA"/>
        </w:rPr>
        <w:t>9</w:t>
      </w:r>
      <w:r w:rsidRPr="00EE2962">
        <w:rPr>
          <w:b/>
          <w:sz w:val="28"/>
          <w:szCs w:val="28"/>
          <w:lang w:val="uk-UA"/>
        </w:rPr>
        <w:t>.</w:t>
      </w:r>
      <w:r w:rsidR="00464C1E" w:rsidRPr="00EE2962">
        <w:rPr>
          <w:sz w:val="28"/>
          <w:szCs w:val="28"/>
          <w:lang w:val="uk-UA"/>
        </w:rPr>
        <w:t> </w:t>
      </w:r>
      <w:r w:rsidRPr="00EE2962">
        <w:rPr>
          <w:sz w:val="28"/>
          <w:szCs w:val="28"/>
          <w:lang w:val="uk-UA"/>
        </w:rPr>
        <w:t>В разі надання копій сертифікаційних документів іншим сторонам, документи повинні бути відтворені в їхній цілісності або як це визначено схемою сертифікації.</w:t>
      </w:r>
    </w:p>
    <w:p w14:paraId="693640E0" w14:textId="2BDB28AD" w:rsidR="00D331E1" w:rsidRPr="00EE2962" w:rsidRDefault="00982EAB" w:rsidP="003F45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>2.2.1</w:t>
      </w:r>
      <w:r w:rsidR="00614E46" w:rsidRPr="00EE2962">
        <w:rPr>
          <w:b/>
          <w:sz w:val="28"/>
          <w:szCs w:val="28"/>
          <w:lang w:val="uk-UA"/>
        </w:rPr>
        <w:t>0</w:t>
      </w:r>
      <w:r w:rsidR="00D331E1" w:rsidRPr="00EE2962">
        <w:rPr>
          <w:b/>
          <w:sz w:val="28"/>
          <w:szCs w:val="28"/>
          <w:lang w:val="uk-UA"/>
        </w:rPr>
        <w:t>.</w:t>
      </w:r>
      <w:r w:rsidR="00464C1E" w:rsidRPr="00EE2962">
        <w:rPr>
          <w:sz w:val="28"/>
          <w:szCs w:val="28"/>
          <w:lang w:val="uk-UA"/>
        </w:rPr>
        <w:t> </w:t>
      </w:r>
      <w:r w:rsidR="00D331E1" w:rsidRPr="00EE2962">
        <w:rPr>
          <w:sz w:val="28"/>
          <w:szCs w:val="28"/>
          <w:lang w:val="uk-UA"/>
        </w:rPr>
        <w:t xml:space="preserve">Посилаючись на сертифікацію своєї продукції в засобах інформації, таких як документи, брошури чи рекламні матеріали, виконувати вимоги </w:t>
      </w:r>
      <w:proofErr w:type="spellStart"/>
      <w:r w:rsidR="00947316" w:rsidRPr="00EE2962">
        <w:rPr>
          <w:sz w:val="28"/>
          <w:szCs w:val="28"/>
          <w:lang w:val="uk-UA"/>
        </w:rPr>
        <w:t>Правонадавача</w:t>
      </w:r>
      <w:proofErr w:type="spellEnd"/>
      <w:r w:rsidR="00947316" w:rsidRPr="00EE2962">
        <w:rPr>
          <w:sz w:val="28"/>
          <w:szCs w:val="28"/>
          <w:lang w:val="uk-UA"/>
        </w:rPr>
        <w:t xml:space="preserve"> </w:t>
      </w:r>
      <w:r w:rsidR="00D331E1" w:rsidRPr="00EE2962">
        <w:rPr>
          <w:sz w:val="28"/>
          <w:szCs w:val="28"/>
          <w:lang w:val="uk-UA"/>
        </w:rPr>
        <w:t>або вимоги, визначені схемою сертифікації.</w:t>
      </w:r>
    </w:p>
    <w:p w14:paraId="24B79881" w14:textId="4CCE4C86" w:rsidR="00D331E1" w:rsidRPr="00EE2962" w:rsidRDefault="00982EAB" w:rsidP="003F45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>2.2.1</w:t>
      </w:r>
      <w:r w:rsidR="00614E46" w:rsidRPr="00EE2962">
        <w:rPr>
          <w:b/>
          <w:sz w:val="28"/>
          <w:szCs w:val="28"/>
          <w:lang w:val="uk-UA"/>
        </w:rPr>
        <w:t>1</w:t>
      </w:r>
      <w:r w:rsidR="00D331E1" w:rsidRPr="00EE2962">
        <w:rPr>
          <w:b/>
          <w:sz w:val="28"/>
          <w:szCs w:val="28"/>
          <w:lang w:val="uk-UA"/>
        </w:rPr>
        <w:t>.</w:t>
      </w:r>
      <w:r w:rsidR="00464C1E" w:rsidRPr="00EE2962">
        <w:rPr>
          <w:sz w:val="28"/>
          <w:szCs w:val="28"/>
          <w:lang w:val="uk-UA"/>
        </w:rPr>
        <w:t> </w:t>
      </w:r>
      <w:r w:rsidR="00D331E1" w:rsidRPr="00EE2962">
        <w:rPr>
          <w:sz w:val="28"/>
          <w:szCs w:val="28"/>
          <w:lang w:val="uk-UA"/>
        </w:rPr>
        <w:t xml:space="preserve">Виконувати усі вимоги, що можуть бути визначені схемою сертифікації щодо використання </w:t>
      </w:r>
      <w:proofErr w:type="spellStart"/>
      <w:r w:rsidR="00D331E1" w:rsidRPr="00EE2962">
        <w:rPr>
          <w:sz w:val="28"/>
          <w:szCs w:val="28"/>
          <w:lang w:val="uk-UA"/>
        </w:rPr>
        <w:t>знака</w:t>
      </w:r>
      <w:proofErr w:type="spellEnd"/>
      <w:r w:rsidR="00D331E1" w:rsidRPr="00EE2962">
        <w:rPr>
          <w:sz w:val="28"/>
          <w:szCs w:val="28"/>
          <w:lang w:val="uk-UA"/>
        </w:rPr>
        <w:t xml:space="preserve"> відповідності та інформації стосовно продукції.</w:t>
      </w:r>
    </w:p>
    <w:p w14:paraId="118143F8" w14:textId="29E85D56" w:rsidR="00DB2986" w:rsidRPr="00EE2962" w:rsidRDefault="00982EAB" w:rsidP="00DB2986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>2.2.1</w:t>
      </w:r>
      <w:r w:rsidR="00614E46" w:rsidRPr="00EE2962">
        <w:rPr>
          <w:b/>
          <w:sz w:val="28"/>
          <w:szCs w:val="28"/>
          <w:lang w:val="uk-UA"/>
        </w:rPr>
        <w:t>2</w:t>
      </w:r>
      <w:r w:rsidR="00D331E1" w:rsidRPr="00EE2962">
        <w:rPr>
          <w:b/>
          <w:sz w:val="28"/>
          <w:szCs w:val="28"/>
          <w:lang w:val="uk-UA"/>
        </w:rPr>
        <w:t>.</w:t>
      </w:r>
      <w:r w:rsidR="00464C1E" w:rsidRPr="00EE2962">
        <w:rPr>
          <w:sz w:val="28"/>
          <w:szCs w:val="28"/>
          <w:lang w:val="uk-UA"/>
        </w:rPr>
        <w:t> </w:t>
      </w:r>
      <w:r w:rsidR="00D331E1" w:rsidRPr="00EE2962">
        <w:rPr>
          <w:sz w:val="28"/>
          <w:szCs w:val="28"/>
          <w:lang w:val="uk-UA"/>
        </w:rPr>
        <w:t xml:space="preserve">Невідкладно повідомляти </w:t>
      </w:r>
      <w:proofErr w:type="spellStart"/>
      <w:r w:rsidR="00947316" w:rsidRPr="00EE2962">
        <w:rPr>
          <w:sz w:val="28"/>
          <w:szCs w:val="28"/>
          <w:lang w:val="uk-UA"/>
        </w:rPr>
        <w:t>Правонадавача</w:t>
      </w:r>
      <w:proofErr w:type="spellEnd"/>
      <w:r w:rsidR="00947316" w:rsidRPr="00EE2962">
        <w:rPr>
          <w:sz w:val="28"/>
          <w:szCs w:val="28"/>
          <w:lang w:val="uk-UA"/>
        </w:rPr>
        <w:t xml:space="preserve"> </w:t>
      </w:r>
      <w:r w:rsidR="00D331E1" w:rsidRPr="00EE2962">
        <w:rPr>
          <w:sz w:val="28"/>
          <w:szCs w:val="28"/>
          <w:lang w:val="uk-UA"/>
        </w:rPr>
        <w:t>про зміни, які можуть вплинути на його здатність відповідати сертифікаційним вимогам.</w:t>
      </w:r>
      <w:r w:rsidR="00DB2986" w:rsidRPr="00EE2962">
        <w:rPr>
          <w:sz w:val="28"/>
          <w:szCs w:val="28"/>
          <w:lang w:val="uk-UA"/>
        </w:rPr>
        <w:t xml:space="preserve"> </w:t>
      </w:r>
    </w:p>
    <w:p w14:paraId="7786BA82" w14:textId="27194ECC" w:rsidR="00DB2986" w:rsidRPr="00EE2962" w:rsidRDefault="00DB2986" w:rsidP="00DB2986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sz w:val="28"/>
          <w:szCs w:val="28"/>
          <w:lang w:val="uk-UA"/>
        </w:rPr>
        <w:t>Приклади змін можуть охоплювати наступні області:</w:t>
      </w:r>
    </w:p>
    <w:p w14:paraId="06ADF801" w14:textId="208D1292" w:rsidR="00DB2986" w:rsidRPr="00EE2962" w:rsidRDefault="00C438C1" w:rsidP="00DB2986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sz w:val="28"/>
          <w:szCs w:val="28"/>
          <w:lang w:val="uk-UA"/>
        </w:rPr>
        <w:t>–</w:t>
      </w:r>
      <w:r w:rsidR="00DB2986" w:rsidRPr="00EE2962">
        <w:rPr>
          <w:sz w:val="28"/>
          <w:szCs w:val="28"/>
          <w:lang w:val="uk-UA"/>
        </w:rPr>
        <w:t xml:space="preserve"> юридичний, комерційний, організаційний статус або право власності;</w:t>
      </w:r>
    </w:p>
    <w:p w14:paraId="5B0FEBB2" w14:textId="3D19EF97" w:rsidR="00DB2986" w:rsidRPr="00EE2962" w:rsidRDefault="00C438C1" w:rsidP="00DB2986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sz w:val="28"/>
          <w:szCs w:val="28"/>
          <w:lang w:val="uk-UA"/>
        </w:rPr>
        <w:t>–</w:t>
      </w:r>
      <w:r w:rsidR="00DB2986" w:rsidRPr="00EE2962">
        <w:rPr>
          <w:sz w:val="28"/>
          <w:szCs w:val="28"/>
          <w:lang w:val="uk-UA"/>
        </w:rPr>
        <w:t xml:space="preserve"> організація та керівництво (наприклад, ключові керівники, персонал, який приймає рішення, або технічний персонал);</w:t>
      </w:r>
    </w:p>
    <w:p w14:paraId="0CD1E163" w14:textId="290DCD53" w:rsidR="00DB2986" w:rsidRPr="00EE2962" w:rsidRDefault="00C438C1" w:rsidP="00DB2986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sz w:val="28"/>
          <w:szCs w:val="28"/>
          <w:lang w:val="uk-UA"/>
        </w:rPr>
        <w:t>–</w:t>
      </w:r>
      <w:r w:rsidR="00DB2986" w:rsidRPr="00EE2962">
        <w:rPr>
          <w:sz w:val="28"/>
          <w:szCs w:val="28"/>
          <w:lang w:val="uk-UA"/>
        </w:rPr>
        <w:t xml:space="preserve"> модифікація продукції або виробничого процесу;</w:t>
      </w:r>
    </w:p>
    <w:p w14:paraId="6AC03EA5" w14:textId="0F178D9C" w:rsidR="00DB2986" w:rsidRPr="00EE2962" w:rsidRDefault="00C438C1" w:rsidP="00DB2986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sz w:val="28"/>
          <w:szCs w:val="28"/>
          <w:lang w:val="uk-UA"/>
        </w:rPr>
        <w:t>–</w:t>
      </w:r>
      <w:r w:rsidR="00DB2986" w:rsidRPr="00EE2962">
        <w:rPr>
          <w:sz w:val="28"/>
          <w:szCs w:val="28"/>
          <w:lang w:val="uk-UA"/>
        </w:rPr>
        <w:t xml:space="preserve"> контактна адреса і виробничі майданчики;</w:t>
      </w:r>
    </w:p>
    <w:p w14:paraId="047277AD" w14:textId="431B2CB3" w:rsidR="00D331E1" w:rsidRPr="00EE2962" w:rsidRDefault="00C438C1" w:rsidP="00DB2986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sz w:val="28"/>
          <w:szCs w:val="28"/>
          <w:lang w:val="uk-UA"/>
        </w:rPr>
        <w:t>–</w:t>
      </w:r>
      <w:r w:rsidR="00DB2986" w:rsidRPr="00EE2962">
        <w:rPr>
          <w:sz w:val="28"/>
          <w:szCs w:val="28"/>
          <w:lang w:val="uk-UA"/>
        </w:rPr>
        <w:t xml:space="preserve"> суттєві зміни в системі управління якістю.</w:t>
      </w:r>
    </w:p>
    <w:p w14:paraId="7C463169" w14:textId="783C6E38" w:rsidR="002F0644" w:rsidRPr="00EE2962" w:rsidRDefault="002F0644" w:rsidP="003F45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>2.2.1</w:t>
      </w:r>
      <w:r w:rsidR="00614E46" w:rsidRPr="00EE2962">
        <w:rPr>
          <w:b/>
          <w:sz w:val="28"/>
          <w:szCs w:val="28"/>
          <w:lang w:val="uk-UA"/>
        </w:rPr>
        <w:t>3</w:t>
      </w:r>
      <w:r w:rsidRPr="00EE2962">
        <w:rPr>
          <w:b/>
          <w:sz w:val="28"/>
          <w:szCs w:val="28"/>
          <w:lang w:val="uk-UA"/>
        </w:rPr>
        <w:t>.</w:t>
      </w:r>
      <w:r w:rsidR="00464C1E" w:rsidRPr="00EE2962">
        <w:rPr>
          <w:sz w:val="28"/>
          <w:szCs w:val="28"/>
          <w:lang w:val="uk-UA"/>
        </w:rPr>
        <w:t> </w:t>
      </w:r>
      <w:r w:rsidRPr="00EE2962">
        <w:rPr>
          <w:sz w:val="28"/>
          <w:szCs w:val="28"/>
          <w:lang w:val="uk-UA"/>
        </w:rPr>
        <w:t xml:space="preserve">Забезпечити безперешкодний доступ представникам, яких уповноважив </w:t>
      </w:r>
      <w:proofErr w:type="spellStart"/>
      <w:r w:rsidRPr="00EE2962">
        <w:rPr>
          <w:sz w:val="28"/>
          <w:szCs w:val="28"/>
          <w:lang w:val="uk-UA"/>
        </w:rPr>
        <w:t>Правонадавач</w:t>
      </w:r>
      <w:proofErr w:type="spellEnd"/>
      <w:r w:rsidRPr="00EE2962">
        <w:rPr>
          <w:sz w:val="28"/>
          <w:szCs w:val="28"/>
          <w:lang w:val="uk-UA"/>
        </w:rPr>
        <w:t xml:space="preserve">, до всіх дільниць виробництва продукції, на яку поширюється Угода, без попереднього повідомлення. </w:t>
      </w:r>
    </w:p>
    <w:p w14:paraId="5FDD48CB" w14:textId="415D603E" w:rsidR="00AB2BE3" w:rsidRPr="00EE2962" w:rsidRDefault="00AB2BE3" w:rsidP="003F45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lastRenderedPageBreak/>
        <w:t>2.2.1</w:t>
      </w:r>
      <w:r w:rsidR="00614E46" w:rsidRPr="00EE2962">
        <w:rPr>
          <w:b/>
          <w:sz w:val="28"/>
          <w:szCs w:val="28"/>
          <w:lang w:val="uk-UA"/>
        </w:rPr>
        <w:t>4</w:t>
      </w:r>
      <w:r w:rsidRPr="00EE2962">
        <w:rPr>
          <w:b/>
          <w:sz w:val="28"/>
          <w:szCs w:val="28"/>
          <w:lang w:val="uk-UA"/>
        </w:rPr>
        <w:t>.</w:t>
      </w:r>
      <w:r w:rsidR="00464C1E" w:rsidRPr="00EE2962">
        <w:rPr>
          <w:sz w:val="28"/>
          <w:szCs w:val="28"/>
          <w:lang w:val="uk-UA"/>
        </w:rPr>
        <w:t> </w:t>
      </w:r>
      <w:r w:rsidRPr="00EE2962">
        <w:rPr>
          <w:sz w:val="28"/>
          <w:szCs w:val="28"/>
          <w:lang w:val="uk-UA"/>
        </w:rPr>
        <w:t xml:space="preserve">Сплачувати </w:t>
      </w:r>
      <w:r w:rsidR="00FE73AD" w:rsidRPr="00EE2962">
        <w:rPr>
          <w:sz w:val="28"/>
          <w:szCs w:val="28"/>
          <w:lang w:val="uk-UA"/>
        </w:rPr>
        <w:t xml:space="preserve">всі витрати </w:t>
      </w:r>
      <w:proofErr w:type="spellStart"/>
      <w:r w:rsidR="00FE73AD" w:rsidRPr="00EE2962">
        <w:rPr>
          <w:sz w:val="28"/>
          <w:szCs w:val="28"/>
          <w:lang w:val="uk-UA"/>
        </w:rPr>
        <w:t>Правонадавача</w:t>
      </w:r>
      <w:proofErr w:type="spellEnd"/>
      <w:r w:rsidR="00FE73AD" w:rsidRPr="00EE2962">
        <w:rPr>
          <w:sz w:val="28"/>
          <w:szCs w:val="28"/>
          <w:lang w:val="uk-UA"/>
        </w:rPr>
        <w:t xml:space="preserve"> стосовно</w:t>
      </w:r>
      <w:r w:rsidR="007D6181" w:rsidRPr="00EE2962">
        <w:rPr>
          <w:sz w:val="28"/>
          <w:szCs w:val="28"/>
          <w:lang w:val="uk-UA"/>
        </w:rPr>
        <w:t xml:space="preserve"> технічного</w:t>
      </w:r>
      <w:r w:rsidR="00FE73AD" w:rsidRPr="00EE2962">
        <w:rPr>
          <w:sz w:val="28"/>
          <w:szCs w:val="28"/>
          <w:lang w:val="uk-UA"/>
        </w:rPr>
        <w:t xml:space="preserve"> нагляду за тим, чи продовжує продукція відповідати умовам Угоди.</w:t>
      </w:r>
    </w:p>
    <w:p w14:paraId="44F80783" w14:textId="64E891DF" w:rsidR="001B3B8E" w:rsidRPr="00EE2962" w:rsidRDefault="001B3B8E" w:rsidP="003F45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 xml:space="preserve">2.2.15. </w:t>
      </w:r>
      <w:r w:rsidRPr="00EE2962">
        <w:rPr>
          <w:sz w:val="28"/>
          <w:szCs w:val="28"/>
          <w:lang w:val="uk-UA"/>
        </w:rPr>
        <w:t xml:space="preserve">Забезпечити </w:t>
      </w:r>
      <w:r w:rsidR="00E942B8" w:rsidRPr="00EE2962">
        <w:rPr>
          <w:sz w:val="28"/>
          <w:szCs w:val="28"/>
          <w:lang w:val="uk-UA"/>
        </w:rPr>
        <w:t xml:space="preserve">відповідність сертифікованої </w:t>
      </w:r>
      <w:r w:rsidR="00571670" w:rsidRPr="00EE2962">
        <w:rPr>
          <w:sz w:val="28"/>
          <w:szCs w:val="28"/>
          <w:lang w:val="uk-UA"/>
        </w:rPr>
        <w:t>продукції</w:t>
      </w:r>
      <w:r w:rsidR="00684F1B" w:rsidRPr="00EE2962">
        <w:rPr>
          <w:sz w:val="28"/>
          <w:szCs w:val="28"/>
          <w:lang w:val="uk-UA"/>
        </w:rPr>
        <w:t>, яка знаходиться в тривалому виробництві,</w:t>
      </w:r>
      <w:r w:rsidR="00571670" w:rsidRPr="00EE2962">
        <w:rPr>
          <w:sz w:val="28"/>
          <w:szCs w:val="28"/>
          <w:lang w:val="uk-UA"/>
        </w:rPr>
        <w:t xml:space="preserve"> </w:t>
      </w:r>
      <w:r w:rsidR="00684F1B" w:rsidRPr="00EE2962">
        <w:rPr>
          <w:sz w:val="28"/>
          <w:szCs w:val="28"/>
          <w:lang w:val="uk-UA"/>
        </w:rPr>
        <w:t>до вимог, щодо яких проводилася сертифікація.</w:t>
      </w:r>
    </w:p>
    <w:p w14:paraId="2EC4E9FE" w14:textId="2A89F201" w:rsidR="00E357C3" w:rsidRPr="00EE2962" w:rsidRDefault="00E357C3" w:rsidP="003F45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>2.2.16.</w:t>
      </w:r>
      <w:r w:rsidRPr="00EE2962">
        <w:rPr>
          <w:sz w:val="28"/>
          <w:szCs w:val="28"/>
          <w:lang w:val="uk-UA"/>
        </w:rPr>
        <w:t xml:space="preserve"> Запровадити усі необхідні заходи для: </w:t>
      </w:r>
    </w:p>
    <w:p w14:paraId="7629540A" w14:textId="6F44A614" w:rsidR="00E357C3" w:rsidRPr="00EE2962" w:rsidRDefault="00C438C1" w:rsidP="003F45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sz w:val="28"/>
          <w:szCs w:val="28"/>
          <w:lang w:val="uk-UA"/>
        </w:rPr>
        <w:t>–</w:t>
      </w:r>
      <w:r w:rsidR="00E357C3" w:rsidRPr="00EE2962">
        <w:rPr>
          <w:sz w:val="28"/>
          <w:szCs w:val="28"/>
          <w:lang w:val="uk-UA"/>
        </w:rPr>
        <w:t xml:space="preserve"> провадження оцінювання та нагляд, за потреби, зокрема забезпечення документів та записів для розгляду і забезпечення доступу до відповідного устаткування, ділянок, підрозділів, персоналу та субпідрядників клієнта;</w:t>
      </w:r>
    </w:p>
    <w:p w14:paraId="588010D1" w14:textId="31FB2BD9" w:rsidR="00E357C3" w:rsidRPr="00EE2962" w:rsidRDefault="00C438C1" w:rsidP="003F45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sz w:val="28"/>
          <w:szCs w:val="28"/>
          <w:lang w:val="uk-UA"/>
        </w:rPr>
        <w:t>–</w:t>
      </w:r>
      <w:r w:rsidR="00E357C3" w:rsidRPr="00EE2962">
        <w:rPr>
          <w:sz w:val="28"/>
          <w:szCs w:val="28"/>
          <w:lang w:val="uk-UA"/>
        </w:rPr>
        <w:t xml:space="preserve"> розгляду скарг;</w:t>
      </w:r>
    </w:p>
    <w:p w14:paraId="7D2BFFBC" w14:textId="74A40E08" w:rsidR="00E357C3" w:rsidRPr="00EE2962" w:rsidRDefault="00C438C1" w:rsidP="003F45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sz w:val="28"/>
          <w:szCs w:val="28"/>
          <w:lang w:val="uk-UA"/>
        </w:rPr>
        <w:t>–</w:t>
      </w:r>
      <w:r w:rsidR="00E357C3" w:rsidRPr="00EE2962">
        <w:rPr>
          <w:sz w:val="28"/>
          <w:szCs w:val="28"/>
          <w:lang w:val="uk-UA"/>
        </w:rPr>
        <w:t xml:space="preserve"> участі спостерігачів, за потреби.</w:t>
      </w:r>
    </w:p>
    <w:p w14:paraId="49486A28" w14:textId="00D14FAD" w:rsidR="00B822FD" w:rsidRPr="00EE2962" w:rsidRDefault="00A14E4E" w:rsidP="003F4567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>2.</w:t>
      </w:r>
      <w:r w:rsidR="00A56E98" w:rsidRPr="00EE2962">
        <w:rPr>
          <w:b/>
          <w:sz w:val="28"/>
          <w:szCs w:val="28"/>
          <w:lang w:val="uk-UA"/>
        </w:rPr>
        <w:t>3</w:t>
      </w:r>
      <w:r w:rsidRPr="00EE2962">
        <w:rPr>
          <w:b/>
          <w:sz w:val="28"/>
          <w:szCs w:val="28"/>
          <w:lang w:val="uk-UA"/>
        </w:rPr>
        <w:t>.</w:t>
      </w:r>
      <w:r w:rsidRPr="00EE2962">
        <w:rPr>
          <w:sz w:val="28"/>
          <w:szCs w:val="28"/>
          <w:lang w:val="uk-UA"/>
        </w:rPr>
        <w:t> </w:t>
      </w:r>
      <w:proofErr w:type="spellStart"/>
      <w:r w:rsidRPr="00EE2962">
        <w:rPr>
          <w:sz w:val="28"/>
          <w:szCs w:val="28"/>
          <w:lang w:val="uk-UA"/>
        </w:rPr>
        <w:t>Правоотримувач</w:t>
      </w:r>
      <w:proofErr w:type="spellEnd"/>
      <w:r w:rsidRPr="00EE2962">
        <w:rPr>
          <w:sz w:val="28"/>
          <w:szCs w:val="28"/>
          <w:lang w:val="uk-UA"/>
        </w:rPr>
        <w:t xml:space="preserve"> м</w:t>
      </w:r>
      <w:r w:rsidR="00B822FD" w:rsidRPr="00EE2962">
        <w:rPr>
          <w:sz w:val="28"/>
          <w:szCs w:val="28"/>
          <w:lang w:val="uk-UA"/>
        </w:rPr>
        <w:t>ає право</w:t>
      </w:r>
      <w:r w:rsidRPr="00EE2962">
        <w:rPr>
          <w:sz w:val="28"/>
          <w:szCs w:val="28"/>
          <w:lang w:val="uk-UA"/>
        </w:rPr>
        <w:t xml:space="preserve"> подавати апеляцію до</w:t>
      </w:r>
      <w:r w:rsidR="00B822FD" w:rsidRPr="00EE2962">
        <w:rPr>
          <w:sz w:val="28"/>
          <w:szCs w:val="28"/>
          <w:lang w:val="uk-UA"/>
        </w:rPr>
        <w:t xml:space="preserve"> </w:t>
      </w:r>
      <w:proofErr w:type="spellStart"/>
      <w:r w:rsidR="00947316" w:rsidRPr="00EE2962">
        <w:rPr>
          <w:sz w:val="28"/>
          <w:szCs w:val="28"/>
          <w:lang w:val="uk-UA"/>
        </w:rPr>
        <w:t>Правонадавача</w:t>
      </w:r>
      <w:proofErr w:type="spellEnd"/>
      <w:r w:rsidR="00947316" w:rsidRPr="00EE2962">
        <w:rPr>
          <w:sz w:val="28"/>
          <w:szCs w:val="28"/>
          <w:lang w:val="uk-UA"/>
        </w:rPr>
        <w:t xml:space="preserve"> </w:t>
      </w:r>
      <w:r w:rsidR="00B822FD" w:rsidRPr="00EE2962">
        <w:rPr>
          <w:sz w:val="28"/>
          <w:szCs w:val="28"/>
          <w:lang w:val="uk-UA"/>
        </w:rPr>
        <w:t xml:space="preserve">з усіх розбіжностей, пов'язаних </w:t>
      </w:r>
      <w:r w:rsidRPr="00EE2962">
        <w:rPr>
          <w:sz w:val="28"/>
          <w:szCs w:val="28"/>
          <w:lang w:val="uk-UA"/>
        </w:rPr>
        <w:t>і</w:t>
      </w:r>
      <w:r w:rsidR="00B822FD" w:rsidRPr="00EE2962">
        <w:rPr>
          <w:sz w:val="28"/>
          <w:szCs w:val="28"/>
          <w:lang w:val="uk-UA"/>
        </w:rPr>
        <w:t xml:space="preserve">з </w:t>
      </w:r>
      <w:r w:rsidRPr="00EE2962">
        <w:rPr>
          <w:sz w:val="28"/>
          <w:szCs w:val="28"/>
          <w:lang w:val="uk-UA"/>
        </w:rPr>
        <w:t xml:space="preserve">рішеннями </w:t>
      </w:r>
      <w:proofErr w:type="spellStart"/>
      <w:r w:rsidR="00947316" w:rsidRPr="00EE2962">
        <w:rPr>
          <w:sz w:val="28"/>
          <w:szCs w:val="28"/>
          <w:lang w:val="uk-UA"/>
        </w:rPr>
        <w:t>Правонадавача</w:t>
      </w:r>
      <w:proofErr w:type="spellEnd"/>
      <w:r w:rsidR="00947316" w:rsidRPr="00EE2962">
        <w:rPr>
          <w:sz w:val="28"/>
          <w:szCs w:val="28"/>
          <w:lang w:val="uk-UA"/>
        </w:rPr>
        <w:t xml:space="preserve"> </w:t>
      </w:r>
      <w:r w:rsidRPr="00EE2962">
        <w:rPr>
          <w:sz w:val="28"/>
          <w:szCs w:val="28"/>
          <w:lang w:val="uk-UA"/>
        </w:rPr>
        <w:t>про призупинення або скасування сертифікат</w:t>
      </w:r>
      <w:r w:rsidR="004F44F4" w:rsidRPr="00EE2962">
        <w:rPr>
          <w:sz w:val="28"/>
          <w:szCs w:val="28"/>
          <w:lang w:val="uk-UA"/>
        </w:rPr>
        <w:t>а</w:t>
      </w:r>
      <w:r w:rsidRPr="00EE2962">
        <w:rPr>
          <w:sz w:val="28"/>
          <w:szCs w:val="28"/>
          <w:lang w:val="uk-UA"/>
        </w:rPr>
        <w:t xml:space="preserve"> відповідності</w:t>
      </w:r>
      <w:r w:rsidR="00B822FD" w:rsidRPr="00EE2962">
        <w:rPr>
          <w:sz w:val="28"/>
          <w:szCs w:val="28"/>
          <w:lang w:val="uk-UA"/>
        </w:rPr>
        <w:t>.</w:t>
      </w:r>
    </w:p>
    <w:p w14:paraId="3CDBEEE0" w14:textId="3641F4C7" w:rsidR="00B8165A" w:rsidRPr="00EE2962" w:rsidRDefault="00B8165A" w:rsidP="00B8165A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>2.4.</w:t>
      </w:r>
      <w:r w:rsidR="00464C1E" w:rsidRPr="00EE2962">
        <w:rPr>
          <w:sz w:val="28"/>
          <w:szCs w:val="28"/>
          <w:lang w:val="uk-UA"/>
        </w:rPr>
        <w:t> </w:t>
      </w:r>
      <w:proofErr w:type="spellStart"/>
      <w:r w:rsidRPr="00EE2962">
        <w:rPr>
          <w:sz w:val="28"/>
          <w:szCs w:val="28"/>
          <w:lang w:val="uk-UA"/>
        </w:rPr>
        <w:t>Правонадавач</w:t>
      </w:r>
      <w:proofErr w:type="spellEnd"/>
      <w:r w:rsidR="00050EEF" w:rsidRPr="00EE2962">
        <w:rPr>
          <w:sz w:val="28"/>
          <w:szCs w:val="28"/>
          <w:lang w:val="uk-UA"/>
        </w:rPr>
        <w:t>, за необхідності (якщо це передбачено схемою сертифікації),</w:t>
      </w:r>
      <w:r w:rsidRPr="00EE2962">
        <w:rPr>
          <w:sz w:val="28"/>
          <w:szCs w:val="28"/>
          <w:lang w:val="uk-UA"/>
        </w:rPr>
        <w:t xml:space="preserve"> виконує</w:t>
      </w:r>
      <w:r w:rsidR="007D6181" w:rsidRPr="00EE2962">
        <w:rPr>
          <w:sz w:val="28"/>
          <w:szCs w:val="28"/>
          <w:lang w:val="uk-UA"/>
        </w:rPr>
        <w:t xml:space="preserve"> технічний</w:t>
      </w:r>
      <w:r w:rsidRPr="00EE2962">
        <w:rPr>
          <w:sz w:val="28"/>
          <w:szCs w:val="28"/>
          <w:lang w:val="uk-UA"/>
        </w:rPr>
        <w:t xml:space="preserve"> нагляд за тим, чи продовжує продукція </w:t>
      </w:r>
      <w:r w:rsidR="007D6181" w:rsidRPr="00EE2962">
        <w:rPr>
          <w:sz w:val="28"/>
          <w:szCs w:val="28"/>
          <w:lang w:val="uk-UA"/>
        </w:rPr>
        <w:t>відповідати умовам Угоди. Технічний н</w:t>
      </w:r>
      <w:r w:rsidRPr="00EE2962">
        <w:rPr>
          <w:sz w:val="28"/>
          <w:szCs w:val="28"/>
          <w:lang w:val="uk-UA"/>
        </w:rPr>
        <w:t xml:space="preserve">агляд здійснює персонал </w:t>
      </w:r>
      <w:proofErr w:type="spellStart"/>
      <w:r w:rsidRPr="00EE2962">
        <w:rPr>
          <w:sz w:val="28"/>
          <w:szCs w:val="28"/>
          <w:lang w:val="uk-UA"/>
        </w:rPr>
        <w:t>Правонадавача</w:t>
      </w:r>
      <w:proofErr w:type="spellEnd"/>
      <w:r w:rsidRPr="00EE2962">
        <w:rPr>
          <w:sz w:val="28"/>
          <w:szCs w:val="28"/>
          <w:lang w:val="uk-UA"/>
        </w:rPr>
        <w:t>, уповноважених діяти від його імені.</w:t>
      </w:r>
    </w:p>
    <w:p w14:paraId="7C20BD2B" w14:textId="4E935E14" w:rsidR="00A97335" w:rsidRPr="00EE2962" w:rsidRDefault="00280BFF" w:rsidP="003F4567">
      <w:pPr>
        <w:ind w:firstLine="708"/>
        <w:jc w:val="both"/>
        <w:outlineLvl w:val="0"/>
        <w:rPr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>2.</w:t>
      </w:r>
      <w:r w:rsidR="00B8165A" w:rsidRPr="00EE2962">
        <w:rPr>
          <w:b/>
          <w:sz w:val="28"/>
          <w:szCs w:val="28"/>
          <w:lang w:val="uk-UA"/>
        </w:rPr>
        <w:t>5</w:t>
      </w:r>
      <w:r w:rsidR="00A97335" w:rsidRPr="00EE2962">
        <w:rPr>
          <w:b/>
          <w:sz w:val="28"/>
          <w:szCs w:val="28"/>
          <w:lang w:val="uk-UA"/>
        </w:rPr>
        <w:t>. </w:t>
      </w:r>
      <w:proofErr w:type="spellStart"/>
      <w:r w:rsidR="00A97335" w:rsidRPr="00EE2962">
        <w:rPr>
          <w:bCs/>
          <w:sz w:val="28"/>
          <w:szCs w:val="28"/>
          <w:lang w:val="uk-UA"/>
        </w:rPr>
        <w:t>Правонадавач</w:t>
      </w:r>
      <w:proofErr w:type="spellEnd"/>
      <w:r w:rsidR="00A97335" w:rsidRPr="00EE2962">
        <w:rPr>
          <w:bCs/>
          <w:sz w:val="28"/>
          <w:szCs w:val="28"/>
          <w:lang w:val="uk-UA"/>
        </w:rPr>
        <w:t xml:space="preserve"> </w:t>
      </w:r>
      <w:r w:rsidR="00A97335" w:rsidRPr="00EE2962">
        <w:rPr>
          <w:sz w:val="28"/>
          <w:szCs w:val="28"/>
          <w:lang w:val="uk-UA"/>
        </w:rPr>
        <w:t>зобов’язується нести відповідальність за зобов'язаннями, що мають юридичну силу, за управління усією інформацією, отриманої або створеної під час здійснення сертифікаційної діяльності. Уся інформація</w:t>
      </w:r>
      <w:r w:rsidR="006D13A4" w:rsidRPr="00EE2962">
        <w:rPr>
          <w:sz w:val="28"/>
          <w:szCs w:val="28"/>
          <w:lang w:val="uk-UA"/>
        </w:rPr>
        <w:t>, що</w:t>
      </w:r>
      <w:r w:rsidR="00A97335" w:rsidRPr="00EE2962">
        <w:rPr>
          <w:sz w:val="28"/>
          <w:szCs w:val="28"/>
          <w:lang w:val="uk-UA"/>
        </w:rPr>
        <w:t xml:space="preserve"> розглядається вважається</w:t>
      </w:r>
      <w:r w:rsidR="00B8252F" w:rsidRPr="00EE2962">
        <w:rPr>
          <w:sz w:val="28"/>
          <w:szCs w:val="28"/>
          <w:lang w:val="uk-UA"/>
        </w:rPr>
        <w:t xml:space="preserve"> </w:t>
      </w:r>
      <w:r w:rsidR="00A97335" w:rsidRPr="00EE2962">
        <w:rPr>
          <w:sz w:val="28"/>
          <w:szCs w:val="28"/>
          <w:lang w:val="uk-UA"/>
        </w:rPr>
        <w:t xml:space="preserve">конфіденційною. Інформацію щодо </w:t>
      </w:r>
      <w:proofErr w:type="spellStart"/>
      <w:r w:rsidR="00A97335" w:rsidRPr="00EE2962">
        <w:rPr>
          <w:sz w:val="28"/>
          <w:szCs w:val="28"/>
          <w:lang w:val="uk-UA"/>
        </w:rPr>
        <w:t>Правонабувача</w:t>
      </w:r>
      <w:proofErr w:type="spellEnd"/>
      <w:r w:rsidR="00A97335" w:rsidRPr="00EE2962">
        <w:rPr>
          <w:sz w:val="28"/>
          <w:szCs w:val="28"/>
          <w:lang w:val="uk-UA"/>
        </w:rPr>
        <w:t xml:space="preserve">, отриману від інших джерел, відмінних від </w:t>
      </w:r>
      <w:proofErr w:type="spellStart"/>
      <w:r w:rsidR="00A97335" w:rsidRPr="00EE2962">
        <w:rPr>
          <w:sz w:val="28"/>
          <w:szCs w:val="28"/>
          <w:lang w:val="uk-UA"/>
        </w:rPr>
        <w:t>Правонабувача</w:t>
      </w:r>
      <w:proofErr w:type="spellEnd"/>
      <w:r w:rsidR="00A97335" w:rsidRPr="00EE2962">
        <w:rPr>
          <w:sz w:val="28"/>
          <w:szCs w:val="28"/>
          <w:lang w:val="uk-UA"/>
        </w:rPr>
        <w:t>, потрібно вважати конфіденційною.</w:t>
      </w:r>
    </w:p>
    <w:p w14:paraId="0F061A74" w14:textId="6FBA2E51" w:rsidR="00A97335" w:rsidRPr="00EE2962" w:rsidRDefault="00A97335" w:rsidP="003F4567">
      <w:pPr>
        <w:ind w:firstLine="708"/>
        <w:jc w:val="both"/>
        <w:rPr>
          <w:sz w:val="28"/>
          <w:szCs w:val="28"/>
          <w:lang w:val="uk-UA"/>
        </w:rPr>
      </w:pPr>
      <w:r w:rsidRPr="00EE2962">
        <w:rPr>
          <w:sz w:val="28"/>
          <w:szCs w:val="28"/>
          <w:lang w:val="uk-UA"/>
        </w:rPr>
        <w:t xml:space="preserve">Конфіденційна інформація без згоди </w:t>
      </w:r>
      <w:proofErr w:type="spellStart"/>
      <w:r w:rsidRPr="00EE2962">
        <w:rPr>
          <w:sz w:val="28"/>
          <w:szCs w:val="28"/>
          <w:lang w:val="uk-UA"/>
        </w:rPr>
        <w:t>Правонабувача</w:t>
      </w:r>
      <w:proofErr w:type="spellEnd"/>
      <w:r w:rsidRPr="00EE2962">
        <w:rPr>
          <w:sz w:val="28"/>
          <w:szCs w:val="28"/>
          <w:lang w:val="uk-UA"/>
        </w:rPr>
        <w:t xml:space="preserve"> розкривається </w:t>
      </w:r>
      <w:proofErr w:type="spellStart"/>
      <w:r w:rsidR="00947316" w:rsidRPr="00EE2962">
        <w:rPr>
          <w:sz w:val="28"/>
          <w:szCs w:val="28"/>
          <w:lang w:val="uk-UA"/>
        </w:rPr>
        <w:t>Правонадавачем</w:t>
      </w:r>
      <w:proofErr w:type="spellEnd"/>
      <w:r w:rsidR="00947316" w:rsidRPr="00EE2962">
        <w:rPr>
          <w:sz w:val="28"/>
          <w:szCs w:val="28"/>
          <w:lang w:val="uk-UA"/>
        </w:rPr>
        <w:t xml:space="preserve"> </w:t>
      </w:r>
      <w:r w:rsidRPr="00EE2962">
        <w:rPr>
          <w:sz w:val="28"/>
          <w:szCs w:val="28"/>
          <w:lang w:val="uk-UA"/>
        </w:rPr>
        <w:t>у випадках, передбачених чинним законодавством України.</w:t>
      </w:r>
    </w:p>
    <w:p w14:paraId="69068072" w14:textId="2DED439E" w:rsidR="00B822FD" w:rsidRPr="00EE2962" w:rsidRDefault="00A97335" w:rsidP="003F4567">
      <w:pPr>
        <w:ind w:firstLine="708"/>
        <w:jc w:val="both"/>
        <w:rPr>
          <w:sz w:val="28"/>
          <w:szCs w:val="28"/>
          <w:lang w:val="uk-UA"/>
        </w:rPr>
      </w:pPr>
      <w:r w:rsidRPr="00EE2962">
        <w:rPr>
          <w:sz w:val="28"/>
          <w:szCs w:val="28"/>
          <w:lang w:val="uk-UA"/>
        </w:rPr>
        <w:t xml:space="preserve">Доступ до конфіденційної інформації, що міститься у сертифікаційній справі </w:t>
      </w:r>
      <w:proofErr w:type="spellStart"/>
      <w:r w:rsidRPr="00EE2962">
        <w:rPr>
          <w:sz w:val="28"/>
          <w:szCs w:val="28"/>
          <w:lang w:val="uk-UA"/>
        </w:rPr>
        <w:t>Правонабувача</w:t>
      </w:r>
      <w:proofErr w:type="spellEnd"/>
      <w:r w:rsidRPr="00EE2962">
        <w:rPr>
          <w:sz w:val="28"/>
          <w:szCs w:val="28"/>
          <w:lang w:val="uk-UA"/>
        </w:rPr>
        <w:t xml:space="preserve">, без його згоди надається органу акредитації Національного агентства з акредитації України (НААУ), під час виконання робіт з акредитації </w:t>
      </w:r>
      <w:proofErr w:type="spellStart"/>
      <w:r w:rsidR="00947316" w:rsidRPr="00EE2962">
        <w:rPr>
          <w:sz w:val="28"/>
          <w:szCs w:val="28"/>
          <w:lang w:val="uk-UA"/>
        </w:rPr>
        <w:t>Правонадавача</w:t>
      </w:r>
      <w:proofErr w:type="spellEnd"/>
      <w:r w:rsidRPr="00EE2962">
        <w:rPr>
          <w:sz w:val="28"/>
          <w:szCs w:val="28"/>
          <w:lang w:val="uk-UA"/>
        </w:rPr>
        <w:t>, за умови підписання членами комісії НААУ</w:t>
      </w:r>
      <w:r w:rsidR="00740FEE" w:rsidRPr="00EE2962">
        <w:rPr>
          <w:sz w:val="28"/>
          <w:szCs w:val="28"/>
          <w:lang w:val="uk-UA"/>
        </w:rPr>
        <w:t xml:space="preserve"> </w:t>
      </w:r>
      <w:r w:rsidRPr="00EE2962">
        <w:rPr>
          <w:sz w:val="28"/>
          <w:szCs w:val="28"/>
          <w:lang w:val="uk-UA"/>
        </w:rPr>
        <w:t>заяви про конфіденційність.</w:t>
      </w:r>
    </w:p>
    <w:p w14:paraId="587284A0" w14:textId="12F389C5" w:rsidR="00AF4425" w:rsidRPr="00EE2962" w:rsidRDefault="00B8165A" w:rsidP="003F4567">
      <w:pPr>
        <w:ind w:firstLine="708"/>
        <w:jc w:val="both"/>
        <w:rPr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>2.6</w:t>
      </w:r>
      <w:r w:rsidR="00AF4425" w:rsidRPr="00EE2962">
        <w:rPr>
          <w:b/>
          <w:sz w:val="28"/>
          <w:szCs w:val="28"/>
          <w:lang w:val="uk-UA"/>
        </w:rPr>
        <w:t>.</w:t>
      </w:r>
      <w:r w:rsidR="00AF4425" w:rsidRPr="00EE2962">
        <w:rPr>
          <w:sz w:val="28"/>
          <w:szCs w:val="28"/>
          <w:lang w:val="uk-UA"/>
        </w:rPr>
        <w:t xml:space="preserve"> </w:t>
      </w:r>
      <w:r w:rsidR="00EF22D2" w:rsidRPr="00EE2962">
        <w:rPr>
          <w:sz w:val="28"/>
          <w:szCs w:val="28"/>
          <w:lang w:val="uk-UA"/>
        </w:rPr>
        <w:t>В разі, я</w:t>
      </w:r>
      <w:r w:rsidR="00AF4425" w:rsidRPr="00EE2962">
        <w:rPr>
          <w:sz w:val="28"/>
          <w:szCs w:val="28"/>
          <w:lang w:val="uk-UA"/>
        </w:rPr>
        <w:t xml:space="preserve">кщо схема сертифікації вводить нові або змінені вимоги, що впливають на </w:t>
      </w:r>
      <w:proofErr w:type="spellStart"/>
      <w:r w:rsidR="00AF4425" w:rsidRPr="00EE2962">
        <w:rPr>
          <w:sz w:val="28"/>
          <w:szCs w:val="28"/>
          <w:lang w:val="uk-UA"/>
        </w:rPr>
        <w:t>Правоотримувача</w:t>
      </w:r>
      <w:proofErr w:type="spellEnd"/>
      <w:r w:rsidR="00AF4425" w:rsidRPr="00EE2962">
        <w:rPr>
          <w:sz w:val="28"/>
          <w:szCs w:val="28"/>
          <w:lang w:val="uk-UA"/>
        </w:rPr>
        <w:t xml:space="preserve">, </w:t>
      </w:r>
      <w:proofErr w:type="spellStart"/>
      <w:r w:rsidR="00AF4425" w:rsidRPr="00EE2962">
        <w:rPr>
          <w:sz w:val="28"/>
          <w:szCs w:val="28"/>
          <w:lang w:val="uk-UA"/>
        </w:rPr>
        <w:t>Правонадавач</w:t>
      </w:r>
      <w:proofErr w:type="spellEnd"/>
      <w:r w:rsidR="00AF4425" w:rsidRPr="00EE2962">
        <w:rPr>
          <w:sz w:val="28"/>
          <w:szCs w:val="28"/>
          <w:lang w:val="uk-UA"/>
        </w:rPr>
        <w:t xml:space="preserve"> зобов'язаний</w:t>
      </w:r>
      <w:r w:rsidR="00EF22D2" w:rsidRPr="00EE2962">
        <w:rPr>
          <w:sz w:val="28"/>
          <w:szCs w:val="28"/>
          <w:lang w:val="uk-UA"/>
        </w:rPr>
        <w:t xml:space="preserve"> повідомити його</w:t>
      </w:r>
      <w:r w:rsidR="006D033E" w:rsidRPr="00EE2962">
        <w:rPr>
          <w:sz w:val="28"/>
          <w:szCs w:val="28"/>
          <w:lang w:val="uk-UA"/>
        </w:rPr>
        <w:t xml:space="preserve"> (рекомендованим листом)</w:t>
      </w:r>
      <w:r w:rsidR="00EF22D2" w:rsidRPr="00EE2962">
        <w:rPr>
          <w:sz w:val="28"/>
          <w:szCs w:val="28"/>
          <w:lang w:val="uk-UA"/>
        </w:rPr>
        <w:t xml:space="preserve"> про всі такі зміни.</w:t>
      </w:r>
    </w:p>
    <w:p w14:paraId="37F1F453" w14:textId="7735D3BE" w:rsidR="00CC2F67" w:rsidRPr="00EE2962" w:rsidRDefault="00CC2F67" w:rsidP="00CC2F67">
      <w:pPr>
        <w:ind w:firstLine="708"/>
        <w:jc w:val="both"/>
        <w:rPr>
          <w:sz w:val="28"/>
          <w:szCs w:val="28"/>
          <w:lang w:val="uk-UA"/>
        </w:rPr>
      </w:pPr>
      <w:r w:rsidRPr="00EE2962">
        <w:rPr>
          <w:b/>
          <w:bCs/>
          <w:sz w:val="28"/>
          <w:szCs w:val="28"/>
          <w:lang w:val="uk-UA"/>
        </w:rPr>
        <w:t>2.</w:t>
      </w:r>
      <w:r w:rsidR="00B8165A" w:rsidRPr="00EE2962">
        <w:rPr>
          <w:b/>
          <w:bCs/>
          <w:sz w:val="28"/>
          <w:szCs w:val="28"/>
          <w:lang w:val="uk-UA"/>
        </w:rPr>
        <w:t>7</w:t>
      </w:r>
      <w:r w:rsidRPr="00EE2962">
        <w:rPr>
          <w:b/>
          <w:bCs/>
          <w:sz w:val="28"/>
          <w:szCs w:val="28"/>
          <w:lang w:val="uk-UA"/>
        </w:rPr>
        <w:t>.</w:t>
      </w:r>
      <w:r w:rsidRPr="00EE2962">
        <w:rPr>
          <w:sz w:val="28"/>
          <w:szCs w:val="28"/>
          <w:lang w:val="uk-UA"/>
        </w:rPr>
        <w:t xml:space="preserve"> </w:t>
      </w:r>
      <w:proofErr w:type="spellStart"/>
      <w:r w:rsidRPr="00EE2962">
        <w:rPr>
          <w:sz w:val="28"/>
          <w:szCs w:val="28"/>
          <w:lang w:val="uk-UA"/>
        </w:rPr>
        <w:t>Правонадавач</w:t>
      </w:r>
      <w:proofErr w:type="spellEnd"/>
      <w:r w:rsidRPr="00EE2962">
        <w:rPr>
          <w:sz w:val="28"/>
          <w:szCs w:val="28"/>
          <w:lang w:val="uk-UA"/>
        </w:rPr>
        <w:t xml:space="preserve"> скасовує дію сертифіката відповідності продукції:</w:t>
      </w:r>
    </w:p>
    <w:p w14:paraId="5836F209" w14:textId="12B9C2CA" w:rsidR="00CC2F67" w:rsidRPr="00EE2962" w:rsidRDefault="00C438C1" w:rsidP="00CC2F67">
      <w:pPr>
        <w:ind w:firstLine="708"/>
        <w:jc w:val="both"/>
        <w:rPr>
          <w:sz w:val="28"/>
          <w:szCs w:val="28"/>
          <w:lang w:val="uk-UA"/>
        </w:rPr>
      </w:pPr>
      <w:r w:rsidRPr="00EE2962">
        <w:rPr>
          <w:sz w:val="28"/>
          <w:szCs w:val="28"/>
          <w:lang w:val="uk-UA"/>
        </w:rPr>
        <w:t>–</w:t>
      </w:r>
      <w:r w:rsidR="000608E5" w:rsidRPr="00EE2962">
        <w:rPr>
          <w:sz w:val="28"/>
          <w:szCs w:val="28"/>
          <w:lang w:val="uk-UA"/>
        </w:rPr>
        <w:t xml:space="preserve"> </w:t>
      </w:r>
      <w:r w:rsidR="00CC2F67" w:rsidRPr="00EE2962">
        <w:rPr>
          <w:sz w:val="28"/>
          <w:szCs w:val="28"/>
          <w:lang w:val="uk-UA"/>
        </w:rPr>
        <w:t xml:space="preserve">у разі встановлення факту порушення </w:t>
      </w:r>
      <w:proofErr w:type="spellStart"/>
      <w:r w:rsidR="00CC2F67" w:rsidRPr="00EE2962">
        <w:rPr>
          <w:sz w:val="28"/>
          <w:szCs w:val="28"/>
          <w:lang w:val="uk-UA"/>
        </w:rPr>
        <w:t>Правоотримувачем</w:t>
      </w:r>
      <w:proofErr w:type="spellEnd"/>
      <w:r w:rsidR="00CC2F67" w:rsidRPr="00EE2962">
        <w:rPr>
          <w:sz w:val="28"/>
          <w:szCs w:val="28"/>
          <w:lang w:val="uk-UA"/>
        </w:rPr>
        <w:t xml:space="preserve"> умов </w:t>
      </w:r>
      <w:r w:rsidR="00BE1D20" w:rsidRPr="00EE2962">
        <w:rPr>
          <w:sz w:val="28"/>
          <w:szCs w:val="28"/>
          <w:lang w:val="uk-UA"/>
        </w:rPr>
        <w:t>у</w:t>
      </w:r>
      <w:r w:rsidR="00CC2F67" w:rsidRPr="00EE2962">
        <w:rPr>
          <w:sz w:val="28"/>
          <w:szCs w:val="28"/>
          <w:lang w:val="uk-UA"/>
        </w:rPr>
        <w:t>годи на право застосування сертифіката відповідності продукції;</w:t>
      </w:r>
    </w:p>
    <w:p w14:paraId="4EF033F6" w14:textId="6232407C" w:rsidR="00CC2F67" w:rsidRPr="00EE2962" w:rsidRDefault="00C438C1" w:rsidP="00CC2F67">
      <w:pPr>
        <w:ind w:firstLine="708"/>
        <w:jc w:val="both"/>
        <w:rPr>
          <w:sz w:val="28"/>
          <w:szCs w:val="28"/>
          <w:lang w:val="uk-UA"/>
        </w:rPr>
      </w:pPr>
      <w:r w:rsidRPr="00EE2962">
        <w:rPr>
          <w:sz w:val="28"/>
          <w:szCs w:val="28"/>
          <w:lang w:val="uk-UA"/>
        </w:rPr>
        <w:t>–</w:t>
      </w:r>
      <w:r w:rsidR="000608E5" w:rsidRPr="00EE2962">
        <w:rPr>
          <w:sz w:val="28"/>
          <w:szCs w:val="28"/>
          <w:lang w:val="uk-UA"/>
        </w:rPr>
        <w:t xml:space="preserve"> </w:t>
      </w:r>
      <w:r w:rsidR="00CC2F67" w:rsidRPr="00EE2962">
        <w:rPr>
          <w:sz w:val="28"/>
          <w:szCs w:val="28"/>
          <w:lang w:val="uk-UA"/>
        </w:rPr>
        <w:t>у разі виявлення за результатами проведення технічного нагляду за сертифікованою продукцією під час дії сертифіката відповідності продукції її невідповідності вимогам, на відповідність до яких здійснювалася сертифікація;</w:t>
      </w:r>
    </w:p>
    <w:p w14:paraId="70064566" w14:textId="14205AF0" w:rsidR="00CC2F67" w:rsidRPr="00EE2962" w:rsidRDefault="00C438C1" w:rsidP="00CC2F67">
      <w:pPr>
        <w:ind w:firstLine="708"/>
        <w:jc w:val="both"/>
        <w:rPr>
          <w:sz w:val="28"/>
          <w:szCs w:val="28"/>
          <w:lang w:val="uk-UA"/>
        </w:rPr>
      </w:pPr>
      <w:r w:rsidRPr="00EE2962">
        <w:rPr>
          <w:sz w:val="28"/>
          <w:szCs w:val="28"/>
          <w:lang w:val="uk-UA"/>
        </w:rPr>
        <w:t>–</w:t>
      </w:r>
      <w:r w:rsidR="000608E5" w:rsidRPr="00EE2962">
        <w:rPr>
          <w:sz w:val="28"/>
          <w:szCs w:val="28"/>
          <w:lang w:val="uk-UA"/>
        </w:rPr>
        <w:t xml:space="preserve"> </w:t>
      </w:r>
      <w:r w:rsidR="00CC2F67" w:rsidRPr="00EE2962">
        <w:rPr>
          <w:sz w:val="28"/>
          <w:szCs w:val="28"/>
          <w:lang w:val="uk-UA"/>
        </w:rPr>
        <w:t xml:space="preserve">за результатами аналізу інформації, отриманої від </w:t>
      </w:r>
      <w:proofErr w:type="spellStart"/>
      <w:r w:rsidR="00CC2F67" w:rsidRPr="00EE2962">
        <w:rPr>
          <w:sz w:val="28"/>
          <w:szCs w:val="28"/>
          <w:lang w:val="uk-UA"/>
        </w:rPr>
        <w:t>Правоотримувача</w:t>
      </w:r>
      <w:proofErr w:type="spellEnd"/>
      <w:r w:rsidR="00CC2F67" w:rsidRPr="00EE2962">
        <w:rPr>
          <w:sz w:val="28"/>
          <w:szCs w:val="28"/>
          <w:lang w:val="uk-UA"/>
        </w:rPr>
        <w:t>, про зміну конструкції продукції у разі, коли вони впливають на її відповідність вимогам, на відповідність до яких здійснювалася сертифікація;</w:t>
      </w:r>
    </w:p>
    <w:p w14:paraId="3BA13C83" w14:textId="0EF0A901" w:rsidR="00CC2F67" w:rsidRPr="00EE2962" w:rsidRDefault="00C438C1" w:rsidP="00CC2F67">
      <w:pPr>
        <w:ind w:firstLine="708"/>
        <w:jc w:val="both"/>
        <w:rPr>
          <w:sz w:val="28"/>
          <w:szCs w:val="28"/>
          <w:lang w:val="uk-UA"/>
        </w:rPr>
      </w:pPr>
      <w:r w:rsidRPr="00EE2962">
        <w:rPr>
          <w:sz w:val="28"/>
          <w:szCs w:val="28"/>
          <w:lang w:val="uk-UA"/>
        </w:rPr>
        <w:t>–</w:t>
      </w:r>
      <w:r w:rsidR="000608E5" w:rsidRPr="00EE2962">
        <w:rPr>
          <w:sz w:val="28"/>
          <w:szCs w:val="28"/>
          <w:lang w:val="uk-UA"/>
        </w:rPr>
        <w:t xml:space="preserve"> </w:t>
      </w:r>
      <w:r w:rsidR="00CC2F67" w:rsidRPr="00EE2962">
        <w:rPr>
          <w:sz w:val="28"/>
          <w:szCs w:val="28"/>
          <w:lang w:val="uk-UA"/>
        </w:rPr>
        <w:t>на підставі письмового звернення заявника.</w:t>
      </w:r>
    </w:p>
    <w:p w14:paraId="35AA4A9E" w14:textId="339B3B24" w:rsidR="00CC2F67" w:rsidRPr="00EE2962" w:rsidRDefault="00CC2F67" w:rsidP="00CC2F67">
      <w:pPr>
        <w:ind w:firstLine="708"/>
        <w:jc w:val="both"/>
        <w:rPr>
          <w:sz w:val="28"/>
          <w:szCs w:val="28"/>
          <w:lang w:val="uk-UA"/>
        </w:rPr>
      </w:pPr>
      <w:r w:rsidRPr="00EE2962">
        <w:rPr>
          <w:sz w:val="28"/>
          <w:szCs w:val="28"/>
          <w:lang w:val="uk-UA"/>
        </w:rPr>
        <w:lastRenderedPageBreak/>
        <w:t xml:space="preserve">Рішення про скасування дії сертифіката відповідності продукції приймається </w:t>
      </w:r>
      <w:proofErr w:type="spellStart"/>
      <w:r w:rsidRPr="00EE2962">
        <w:rPr>
          <w:sz w:val="28"/>
          <w:szCs w:val="28"/>
          <w:lang w:val="uk-UA"/>
        </w:rPr>
        <w:t>Правонадавачем</w:t>
      </w:r>
      <w:proofErr w:type="spellEnd"/>
      <w:r w:rsidRPr="00EE2962">
        <w:rPr>
          <w:sz w:val="28"/>
          <w:szCs w:val="28"/>
          <w:lang w:val="uk-UA"/>
        </w:rPr>
        <w:t xml:space="preserve"> та набирає чинності з дати його прийняття, про що </w:t>
      </w:r>
      <w:proofErr w:type="spellStart"/>
      <w:r w:rsidRPr="00EE2962">
        <w:rPr>
          <w:sz w:val="28"/>
          <w:szCs w:val="28"/>
          <w:lang w:val="uk-UA"/>
        </w:rPr>
        <w:t>Правонадавач</w:t>
      </w:r>
      <w:proofErr w:type="spellEnd"/>
      <w:r w:rsidRPr="00EE2962">
        <w:rPr>
          <w:sz w:val="28"/>
          <w:szCs w:val="28"/>
          <w:lang w:val="uk-UA"/>
        </w:rPr>
        <w:t xml:space="preserve"> письмово повідомляє </w:t>
      </w:r>
      <w:proofErr w:type="spellStart"/>
      <w:r w:rsidRPr="00EE2962">
        <w:rPr>
          <w:sz w:val="28"/>
          <w:szCs w:val="28"/>
          <w:lang w:val="uk-UA"/>
        </w:rPr>
        <w:t>Правоотримувача</w:t>
      </w:r>
      <w:proofErr w:type="spellEnd"/>
      <w:r w:rsidRPr="00EE2962">
        <w:rPr>
          <w:sz w:val="28"/>
          <w:szCs w:val="28"/>
          <w:lang w:val="uk-UA"/>
        </w:rPr>
        <w:t xml:space="preserve"> протягом трьох робочих днів із зазначенням підстав для скасування сертифіката відповідності продукції.</w:t>
      </w:r>
    </w:p>
    <w:p w14:paraId="5DE5A471" w14:textId="77777777" w:rsidR="00C0791D" w:rsidRPr="00EE2962" w:rsidRDefault="00C0791D" w:rsidP="003F4567">
      <w:pPr>
        <w:ind w:firstLine="709"/>
        <w:jc w:val="both"/>
        <w:outlineLvl w:val="0"/>
        <w:rPr>
          <w:b/>
          <w:sz w:val="28"/>
          <w:szCs w:val="28"/>
          <w:lang w:val="uk-UA"/>
        </w:rPr>
      </w:pPr>
      <w:bookmarkStart w:id="1" w:name="bookmark33"/>
    </w:p>
    <w:p w14:paraId="397A8954" w14:textId="2B2CCE05" w:rsidR="00B822FD" w:rsidRPr="00EE2962" w:rsidRDefault="004E07A5" w:rsidP="003F4567">
      <w:pPr>
        <w:ind w:firstLine="709"/>
        <w:jc w:val="center"/>
        <w:outlineLvl w:val="0"/>
        <w:rPr>
          <w:b/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>3.</w:t>
      </w:r>
      <w:r w:rsidR="00B822FD" w:rsidRPr="00EE2962">
        <w:rPr>
          <w:b/>
          <w:sz w:val="28"/>
          <w:szCs w:val="28"/>
          <w:lang w:val="uk-UA"/>
        </w:rPr>
        <w:t xml:space="preserve"> ІНШІ УМОВИ</w:t>
      </w:r>
      <w:bookmarkEnd w:id="1"/>
    </w:p>
    <w:p w14:paraId="2CF33548" w14:textId="4E2FBE21" w:rsidR="00B822FD" w:rsidRPr="00EE2962" w:rsidRDefault="00B822FD" w:rsidP="003F45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>3.1</w:t>
      </w:r>
      <w:r w:rsidR="002B3F49" w:rsidRPr="00EE2962">
        <w:rPr>
          <w:sz w:val="28"/>
          <w:szCs w:val="28"/>
          <w:lang w:val="uk-UA"/>
        </w:rPr>
        <w:t>. </w:t>
      </w:r>
      <w:r w:rsidR="002D5F76" w:rsidRPr="00EE2962">
        <w:rPr>
          <w:sz w:val="28"/>
          <w:szCs w:val="28"/>
          <w:lang w:val="uk-UA"/>
        </w:rPr>
        <w:t xml:space="preserve">Угода </w:t>
      </w:r>
      <w:r w:rsidRPr="00EE2962">
        <w:rPr>
          <w:sz w:val="28"/>
          <w:szCs w:val="28"/>
          <w:lang w:val="uk-UA"/>
        </w:rPr>
        <w:t xml:space="preserve">вступає в дію з моменту </w:t>
      </w:r>
      <w:r w:rsidR="00CD7B44" w:rsidRPr="00EE2962">
        <w:rPr>
          <w:sz w:val="28"/>
          <w:szCs w:val="28"/>
          <w:lang w:val="uk-UA"/>
        </w:rPr>
        <w:t>підписання Сторонами</w:t>
      </w:r>
      <w:r w:rsidRPr="00EE2962">
        <w:rPr>
          <w:sz w:val="28"/>
          <w:szCs w:val="28"/>
          <w:lang w:val="uk-UA"/>
        </w:rPr>
        <w:t xml:space="preserve"> </w:t>
      </w:r>
      <w:r w:rsidR="00953A35" w:rsidRPr="00EE2962">
        <w:rPr>
          <w:sz w:val="28"/>
          <w:szCs w:val="28"/>
          <w:lang w:val="uk-UA"/>
        </w:rPr>
        <w:t>та</w:t>
      </w:r>
      <w:r w:rsidRPr="00EE2962">
        <w:rPr>
          <w:sz w:val="28"/>
          <w:szCs w:val="28"/>
          <w:lang w:val="uk-UA"/>
        </w:rPr>
        <w:t xml:space="preserve"> залишається в силі протягом терміну дії</w:t>
      </w:r>
      <w:r w:rsidR="00CD7B44" w:rsidRPr="00EE2962">
        <w:rPr>
          <w:sz w:val="28"/>
          <w:szCs w:val="28"/>
          <w:lang w:val="uk-UA"/>
        </w:rPr>
        <w:t xml:space="preserve"> сертифікат</w:t>
      </w:r>
      <w:r w:rsidR="00602DF6" w:rsidRPr="00EE2962">
        <w:rPr>
          <w:sz w:val="28"/>
          <w:szCs w:val="28"/>
          <w:lang w:val="uk-UA"/>
        </w:rPr>
        <w:t>а</w:t>
      </w:r>
      <w:r w:rsidR="00CD7B44" w:rsidRPr="00EE2962">
        <w:rPr>
          <w:sz w:val="28"/>
          <w:szCs w:val="28"/>
          <w:lang w:val="uk-UA"/>
        </w:rPr>
        <w:t xml:space="preserve"> відповідності, а саме до ____________.</w:t>
      </w:r>
    </w:p>
    <w:p w14:paraId="094FD5DD" w14:textId="5819DE07" w:rsidR="00B822FD" w:rsidRPr="00EE2962" w:rsidRDefault="00B822FD" w:rsidP="003F45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>3.</w:t>
      </w:r>
      <w:r w:rsidR="00CC2F67" w:rsidRPr="00EE2962">
        <w:rPr>
          <w:b/>
          <w:sz w:val="28"/>
          <w:szCs w:val="28"/>
          <w:lang w:val="uk-UA"/>
        </w:rPr>
        <w:t>2</w:t>
      </w:r>
      <w:r w:rsidR="002B3F49" w:rsidRPr="00EE2962">
        <w:rPr>
          <w:b/>
          <w:sz w:val="28"/>
          <w:szCs w:val="28"/>
          <w:lang w:val="uk-UA"/>
        </w:rPr>
        <w:t>.</w:t>
      </w:r>
      <w:r w:rsidR="002B3F49" w:rsidRPr="00EE2962">
        <w:rPr>
          <w:sz w:val="28"/>
          <w:szCs w:val="28"/>
          <w:lang w:val="uk-UA"/>
        </w:rPr>
        <w:t> </w:t>
      </w:r>
      <w:r w:rsidRPr="00EE2962">
        <w:rPr>
          <w:sz w:val="28"/>
          <w:szCs w:val="28"/>
          <w:lang w:val="uk-UA"/>
        </w:rPr>
        <w:t>Сертифікат відповідності скасовується (у разі прийняття такого рішення) у такі терміни: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B822FD" w:rsidRPr="00EE2962" w14:paraId="0799A3A0" w14:textId="77777777" w:rsidTr="006C38FB">
        <w:trPr>
          <w:trHeight w:hRule="exact" w:val="100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C366E" w14:textId="77777777" w:rsidR="00B822FD" w:rsidRPr="00EE2962" w:rsidRDefault="00B822FD" w:rsidP="003F456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E2962">
              <w:rPr>
                <w:b/>
                <w:bCs/>
                <w:sz w:val="28"/>
                <w:szCs w:val="28"/>
                <w:lang w:val="uk-UA"/>
              </w:rPr>
              <w:t>Ситуація, яка є причиною скасування права застосування сертифіката відповідності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510E2C" w14:textId="77777777" w:rsidR="00B822FD" w:rsidRPr="00EE2962" w:rsidRDefault="00B822FD" w:rsidP="003F456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E2962">
              <w:rPr>
                <w:b/>
                <w:bCs/>
                <w:sz w:val="28"/>
                <w:szCs w:val="28"/>
                <w:lang w:val="uk-UA"/>
              </w:rPr>
              <w:t>Термін скасування права застосування сертифіката відповідності</w:t>
            </w:r>
          </w:p>
        </w:tc>
      </w:tr>
      <w:tr w:rsidR="00B822FD" w:rsidRPr="00EE2962" w14:paraId="6957C9BA" w14:textId="77777777" w:rsidTr="006C38FB">
        <w:trPr>
          <w:trHeight w:hRule="exact" w:val="7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6EB7F" w14:textId="597974FF" w:rsidR="00B822FD" w:rsidRPr="00EE2962" w:rsidRDefault="00B822FD" w:rsidP="001818D0">
            <w:pPr>
              <w:jc w:val="both"/>
              <w:rPr>
                <w:sz w:val="28"/>
                <w:szCs w:val="28"/>
                <w:lang w:val="uk-UA"/>
              </w:rPr>
            </w:pPr>
            <w:r w:rsidRPr="00EE2962">
              <w:rPr>
                <w:sz w:val="28"/>
                <w:szCs w:val="28"/>
                <w:lang w:val="uk-UA"/>
              </w:rPr>
              <w:t xml:space="preserve">Бажання </w:t>
            </w:r>
            <w:proofErr w:type="spellStart"/>
            <w:r w:rsidR="00E903C3" w:rsidRPr="00EE2962">
              <w:rPr>
                <w:sz w:val="28"/>
                <w:szCs w:val="28"/>
                <w:lang w:val="uk-UA"/>
              </w:rPr>
              <w:t>Правонабувача</w:t>
            </w:r>
            <w:proofErr w:type="spellEnd"/>
            <w:r w:rsidR="00E903C3" w:rsidRPr="00EE2962">
              <w:rPr>
                <w:sz w:val="28"/>
                <w:szCs w:val="28"/>
                <w:lang w:val="uk-UA"/>
              </w:rPr>
              <w:t xml:space="preserve"> </w:t>
            </w:r>
            <w:r w:rsidRPr="00EE2962">
              <w:rPr>
                <w:sz w:val="28"/>
                <w:szCs w:val="28"/>
                <w:lang w:val="uk-UA"/>
              </w:rPr>
              <w:t xml:space="preserve">припинити дію </w:t>
            </w:r>
            <w:r w:rsidR="001A2319" w:rsidRPr="00EE2962">
              <w:rPr>
                <w:sz w:val="28"/>
                <w:szCs w:val="28"/>
                <w:lang w:val="uk-UA"/>
              </w:rPr>
              <w:t>Угоди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52DB8" w14:textId="77777777" w:rsidR="00B822FD" w:rsidRPr="00EE2962" w:rsidRDefault="00B822FD" w:rsidP="003F4567">
            <w:pPr>
              <w:jc w:val="center"/>
              <w:rPr>
                <w:sz w:val="28"/>
                <w:szCs w:val="28"/>
                <w:lang w:val="uk-UA"/>
              </w:rPr>
            </w:pPr>
            <w:r w:rsidRPr="00EE2962">
              <w:rPr>
                <w:sz w:val="28"/>
                <w:szCs w:val="28"/>
                <w:lang w:val="uk-UA"/>
              </w:rPr>
              <w:t>За домовленістю сторін</w:t>
            </w:r>
          </w:p>
        </w:tc>
      </w:tr>
      <w:tr w:rsidR="00B822FD" w:rsidRPr="00EE2962" w14:paraId="3AF124DC" w14:textId="77777777" w:rsidTr="006C38FB">
        <w:trPr>
          <w:trHeight w:hRule="exact"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2D556" w14:textId="6609909D" w:rsidR="00B822FD" w:rsidRPr="00EE2962" w:rsidRDefault="00947316" w:rsidP="001818D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E2962">
              <w:rPr>
                <w:sz w:val="28"/>
                <w:szCs w:val="28"/>
                <w:lang w:val="uk-UA"/>
              </w:rPr>
              <w:t>Правонадавачем</w:t>
            </w:r>
            <w:proofErr w:type="spellEnd"/>
            <w:r w:rsidR="00B822FD" w:rsidRPr="00EE2962">
              <w:rPr>
                <w:sz w:val="28"/>
                <w:szCs w:val="28"/>
                <w:lang w:val="uk-UA"/>
              </w:rPr>
              <w:t xml:space="preserve"> виявлено небезпеку продукції для споживачів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F2C3F" w14:textId="77777777" w:rsidR="00B822FD" w:rsidRPr="00EE2962" w:rsidRDefault="00B822FD" w:rsidP="003F4567">
            <w:pPr>
              <w:jc w:val="center"/>
              <w:rPr>
                <w:sz w:val="28"/>
                <w:szCs w:val="28"/>
                <w:lang w:val="uk-UA"/>
              </w:rPr>
            </w:pPr>
            <w:r w:rsidRPr="00EE2962">
              <w:rPr>
                <w:sz w:val="28"/>
                <w:szCs w:val="28"/>
                <w:lang w:val="uk-UA"/>
              </w:rPr>
              <w:t>Негайно</w:t>
            </w:r>
          </w:p>
        </w:tc>
      </w:tr>
      <w:tr w:rsidR="00B822FD" w:rsidRPr="00EE2962" w14:paraId="6755469C" w14:textId="77777777" w:rsidTr="006C38FB">
        <w:trPr>
          <w:trHeight w:hRule="exact" w:val="7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10F6C" w14:textId="6E7D9B15" w:rsidR="00B822FD" w:rsidRPr="00EE2962" w:rsidRDefault="00B822FD" w:rsidP="001818D0">
            <w:pPr>
              <w:jc w:val="both"/>
              <w:rPr>
                <w:sz w:val="28"/>
                <w:szCs w:val="28"/>
                <w:lang w:val="uk-UA"/>
              </w:rPr>
            </w:pPr>
            <w:r w:rsidRPr="00EE2962">
              <w:rPr>
                <w:sz w:val="28"/>
                <w:szCs w:val="28"/>
                <w:lang w:val="uk-UA"/>
              </w:rPr>
              <w:t xml:space="preserve">Не виконання </w:t>
            </w:r>
            <w:proofErr w:type="spellStart"/>
            <w:r w:rsidR="00FD12EF" w:rsidRPr="00EE2962">
              <w:rPr>
                <w:sz w:val="28"/>
                <w:szCs w:val="28"/>
                <w:lang w:val="uk-UA"/>
              </w:rPr>
              <w:t>Правонабувачем</w:t>
            </w:r>
            <w:proofErr w:type="spellEnd"/>
            <w:r w:rsidR="00FD12EF" w:rsidRPr="00EE2962">
              <w:rPr>
                <w:sz w:val="28"/>
                <w:szCs w:val="28"/>
                <w:lang w:val="uk-UA"/>
              </w:rPr>
              <w:t xml:space="preserve"> </w:t>
            </w:r>
            <w:r w:rsidRPr="00EE2962">
              <w:rPr>
                <w:sz w:val="28"/>
                <w:szCs w:val="28"/>
                <w:lang w:val="uk-UA"/>
              </w:rPr>
              <w:t>заявлених коригувальних дій</w:t>
            </w:r>
            <w:r w:rsidR="00E97739" w:rsidRPr="00EE2962">
              <w:rPr>
                <w:sz w:val="28"/>
                <w:szCs w:val="28"/>
                <w:lang w:val="uk-UA"/>
              </w:rPr>
              <w:t xml:space="preserve"> та в інших випадках.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972C9" w14:textId="0242733E" w:rsidR="00B822FD" w:rsidRPr="00EE2962" w:rsidRDefault="00B822FD" w:rsidP="003F4567">
            <w:pPr>
              <w:jc w:val="center"/>
              <w:rPr>
                <w:sz w:val="28"/>
                <w:szCs w:val="28"/>
                <w:lang w:val="uk-UA"/>
              </w:rPr>
            </w:pPr>
            <w:r w:rsidRPr="00EE2962">
              <w:rPr>
                <w:sz w:val="28"/>
                <w:szCs w:val="28"/>
                <w:lang w:val="uk-UA"/>
              </w:rPr>
              <w:t xml:space="preserve">Визначає </w:t>
            </w:r>
            <w:proofErr w:type="spellStart"/>
            <w:r w:rsidR="00947316" w:rsidRPr="00EE2962">
              <w:rPr>
                <w:sz w:val="28"/>
                <w:szCs w:val="28"/>
                <w:lang w:val="uk-UA"/>
              </w:rPr>
              <w:t>Правонадавач</w:t>
            </w:r>
            <w:proofErr w:type="spellEnd"/>
          </w:p>
        </w:tc>
      </w:tr>
    </w:tbl>
    <w:p w14:paraId="0005ED75" w14:textId="76BDC2F6" w:rsidR="00B822FD" w:rsidRPr="00EE2962" w:rsidRDefault="00B822FD" w:rsidP="003F45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>3.</w:t>
      </w:r>
      <w:r w:rsidR="00B223C2" w:rsidRPr="00EE2962">
        <w:rPr>
          <w:b/>
          <w:sz w:val="28"/>
          <w:szCs w:val="28"/>
          <w:lang w:val="uk-UA"/>
        </w:rPr>
        <w:t>3</w:t>
      </w:r>
      <w:r w:rsidR="002B3F49" w:rsidRPr="00EE2962">
        <w:rPr>
          <w:b/>
          <w:sz w:val="28"/>
          <w:szCs w:val="28"/>
          <w:lang w:val="uk-UA"/>
        </w:rPr>
        <w:t>. </w:t>
      </w:r>
      <w:r w:rsidRPr="00EE2962">
        <w:rPr>
          <w:sz w:val="28"/>
          <w:szCs w:val="28"/>
          <w:lang w:val="uk-UA"/>
        </w:rPr>
        <w:t>Повідомлення про скасування права застосування сертифіката відповідності направляється другій стороні рекомендованим листом з наведенням причин скасування і дати припинення дії.</w:t>
      </w:r>
    </w:p>
    <w:p w14:paraId="2AF182F4" w14:textId="74A149A5" w:rsidR="00B822FD" w:rsidRPr="00EE2962" w:rsidRDefault="00B822FD" w:rsidP="003F4567">
      <w:pPr>
        <w:ind w:firstLine="709"/>
        <w:jc w:val="both"/>
        <w:rPr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>3.</w:t>
      </w:r>
      <w:r w:rsidR="00B223C2" w:rsidRPr="00EE2962">
        <w:rPr>
          <w:b/>
          <w:sz w:val="28"/>
          <w:szCs w:val="28"/>
          <w:lang w:val="uk-UA"/>
        </w:rPr>
        <w:t>4</w:t>
      </w:r>
      <w:r w:rsidR="002B3F49" w:rsidRPr="00EE2962">
        <w:rPr>
          <w:b/>
          <w:sz w:val="28"/>
          <w:szCs w:val="28"/>
          <w:lang w:val="uk-UA"/>
        </w:rPr>
        <w:t>.</w:t>
      </w:r>
      <w:r w:rsidR="002B3F49" w:rsidRPr="00EE2962">
        <w:rPr>
          <w:sz w:val="28"/>
          <w:szCs w:val="28"/>
          <w:lang w:val="uk-UA"/>
        </w:rPr>
        <w:t> </w:t>
      </w:r>
      <w:r w:rsidRPr="00EE2962">
        <w:rPr>
          <w:sz w:val="28"/>
          <w:szCs w:val="28"/>
          <w:lang w:val="uk-UA"/>
        </w:rPr>
        <w:t xml:space="preserve">Відповідальність за забезпечення додержання показників продукції, підтверджених під час сертифікації, несе </w:t>
      </w:r>
      <w:proofErr w:type="spellStart"/>
      <w:r w:rsidR="00967EED" w:rsidRPr="00EE2962">
        <w:rPr>
          <w:sz w:val="28"/>
          <w:szCs w:val="28"/>
          <w:lang w:val="uk-UA"/>
        </w:rPr>
        <w:t>Правоотримувач</w:t>
      </w:r>
      <w:proofErr w:type="spellEnd"/>
      <w:r w:rsidRPr="00EE2962">
        <w:rPr>
          <w:sz w:val="28"/>
          <w:szCs w:val="28"/>
          <w:lang w:val="uk-UA"/>
        </w:rPr>
        <w:t xml:space="preserve"> згідно з чинним законодавством України.</w:t>
      </w:r>
    </w:p>
    <w:p w14:paraId="2A213CC3" w14:textId="770BC0CF" w:rsidR="006E4CAC" w:rsidRPr="00EE2962" w:rsidRDefault="00344E2F" w:rsidP="003F4567">
      <w:pPr>
        <w:ind w:firstLine="709"/>
        <w:jc w:val="both"/>
        <w:rPr>
          <w:bCs/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>3.</w:t>
      </w:r>
      <w:r w:rsidR="00B223C2" w:rsidRPr="00EE2962">
        <w:rPr>
          <w:b/>
          <w:sz w:val="28"/>
          <w:szCs w:val="28"/>
          <w:lang w:val="uk-UA"/>
        </w:rPr>
        <w:t>5</w:t>
      </w:r>
      <w:r w:rsidRPr="00EE2962">
        <w:rPr>
          <w:b/>
          <w:sz w:val="28"/>
          <w:szCs w:val="28"/>
          <w:lang w:val="uk-UA"/>
        </w:rPr>
        <w:t>. </w:t>
      </w:r>
      <w:r w:rsidR="00F37C06" w:rsidRPr="00EE2962">
        <w:rPr>
          <w:bCs/>
          <w:sz w:val="28"/>
          <w:szCs w:val="28"/>
          <w:lang w:val="uk-UA"/>
        </w:rPr>
        <w:t>Ця У</w:t>
      </w:r>
      <w:r w:rsidRPr="00EE2962">
        <w:rPr>
          <w:bCs/>
          <w:sz w:val="28"/>
          <w:szCs w:val="28"/>
          <w:lang w:val="uk-UA"/>
        </w:rPr>
        <w:t xml:space="preserve">года укладається і підписується у двох автентичних примірниках, по одному для кожної </w:t>
      </w:r>
      <w:r w:rsidR="00953A35" w:rsidRPr="00EE2962">
        <w:rPr>
          <w:bCs/>
          <w:sz w:val="28"/>
          <w:szCs w:val="28"/>
          <w:lang w:val="uk-UA"/>
        </w:rPr>
        <w:t>зі</w:t>
      </w:r>
      <w:r w:rsidRPr="00EE2962">
        <w:rPr>
          <w:bCs/>
          <w:sz w:val="28"/>
          <w:szCs w:val="28"/>
          <w:lang w:val="uk-UA"/>
        </w:rPr>
        <w:t xml:space="preserve"> Сторін, які мають однакову юридичну силу.</w:t>
      </w:r>
    </w:p>
    <w:p w14:paraId="3406FBE5" w14:textId="77777777" w:rsidR="00FC2716" w:rsidRPr="00EE2962" w:rsidRDefault="00FC2716" w:rsidP="003F4567">
      <w:pPr>
        <w:ind w:firstLine="709"/>
        <w:jc w:val="both"/>
        <w:rPr>
          <w:b/>
          <w:sz w:val="28"/>
          <w:szCs w:val="28"/>
          <w:lang w:val="uk-UA"/>
        </w:rPr>
      </w:pPr>
    </w:p>
    <w:p w14:paraId="2F06FFAC" w14:textId="03797AAE" w:rsidR="00865D65" w:rsidRPr="00EE2962" w:rsidRDefault="00865D65" w:rsidP="00865D65">
      <w:pPr>
        <w:jc w:val="center"/>
        <w:rPr>
          <w:b/>
          <w:sz w:val="28"/>
          <w:szCs w:val="28"/>
          <w:lang w:val="uk-UA"/>
        </w:rPr>
      </w:pPr>
      <w:r w:rsidRPr="00EE2962">
        <w:rPr>
          <w:b/>
          <w:sz w:val="28"/>
          <w:szCs w:val="28"/>
          <w:lang w:val="uk-UA"/>
        </w:rPr>
        <w:t>4. РЕКВІЗИТИ ТА ПІДПИСИ СТОРІН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E4CAC" w:rsidRPr="00EE2962" w14:paraId="551F8E16" w14:textId="77777777" w:rsidTr="00FC2716">
        <w:trPr>
          <w:trHeight w:val="520"/>
        </w:trPr>
        <w:tc>
          <w:tcPr>
            <w:tcW w:w="4814" w:type="dxa"/>
          </w:tcPr>
          <w:p w14:paraId="3DED22FB" w14:textId="66641576" w:rsidR="006E4CAC" w:rsidRPr="00201994" w:rsidRDefault="00865D65" w:rsidP="003F456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01994">
              <w:rPr>
                <w:b/>
                <w:sz w:val="28"/>
                <w:szCs w:val="28"/>
                <w:lang w:val="uk-UA"/>
              </w:rPr>
              <w:t xml:space="preserve">               </w:t>
            </w:r>
            <w:proofErr w:type="spellStart"/>
            <w:r w:rsidR="00967EED" w:rsidRPr="00201994">
              <w:rPr>
                <w:b/>
                <w:sz w:val="28"/>
                <w:szCs w:val="28"/>
                <w:lang w:val="uk-UA"/>
              </w:rPr>
              <w:t>Правонадавач</w:t>
            </w:r>
            <w:proofErr w:type="spellEnd"/>
          </w:p>
          <w:p w14:paraId="45E22946" w14:textId="1BA90337" w:rsidR="00967EED" w:rsidRPr="00201994" w:rsidRDefault="00967EED" w:rsidP="003F4567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15" w:type="dxa"/>
          </w:tcPr>
          <w:p w14:paraId="10562D96" w14:textId="28984F2C" w:rsidR="006E4CAC" w:rsidRPr="00201994" w:rsidRDefault="00865D65" w:rsidP="003F456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01994">
              <w:rPr>
                <w:b/>
                <w:sz w:val="28"/>
                <w:szCs w:val="28"/>
                <w:lang w:val="uk-UA"/>
              </w:rPr>
              <w:t xml:space="preserve">               </w:t>
            </w:r>
            <w:proofErr w:type="spellStart"/>
            <w:r w:rsidR="00967EED" w:rsidRPr="00201994">
              <w:rPr>
                <w:b/>
                <w:sz w:val="28"/>
                <w:szCs w:val="28"/>
                <w:lang w:val="uk-UA"/>
              </w:rPr>
              <w:t>Правоотримувач</w:t>
            </w:r>
            <w:proofErr w:type="spellEnd"/>
          </w:p>
        </w:tc>
      </w:tr>
      <w:tr w:rsidR="006E4CAC" w:rsidRPr="00EE2962" w14:paraId="38F661B5" w14:textId="77777777" w:rsidTr="00FC2716">
        <w:trPr>
          <w:trHeight w:val="1026"/>
        </w:trPr>
        <w:tc>
          <w:tcPr>
            <w:tcW w:w="4814" w:type="dxa"/>
          </w:tcPr>
          <w:p w14:paraId="369ABD7B" w14:textId="041A4F9E" w:rsidR="006E4CAC" w:rsidRPr="00EE2962" w:rsidRDefault="00283B09" w:rsidP="008A555D">
            <w:pPr>
              <w:jc w:val="both"/>
              <w:rPr>
                <w:sz w:val="28"/>
                <w:szCs w:val="28"/>
                <w:lang w:val="uk-UA"/>
              </w:rPr>
            </w:pPr>
            <w:r w:rsidRPr="00EE2962">
              <w:rPr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4815" w:type="dxa"/>
          </w:tcPr>
          <w:p w14:paraId="6963E934" w14:textId="28D61ECB" w:rsidR="006E4CAC" w:rsidRPr="00EE2962" w:rsidRDefault="009A3082" w:rsidP="003F4567">
            <w:pPr>
              <w:jc w:val="both"/>
              <w:rPr>
                <w:sz w:val="28"/>
                <w:szCs w:val="28"/>
                <w:lang w:val="uk-UA"/>
              </w:rPr>
            </w:pPr>
            <w:r w:rsidRPr="00EE2962">
              <w:rPr>
                <w:sz w:val="28"/>
                <w:szCs w:val="28"/>
                <w:lang w:val="uk-UA"/>
              </w:rPr>
              <w:t>____________</w:t>
            </w:r>
          </w:p>
        </w:tc>
      </w:tr>
      <w:tr w:rsidR="006E4CAC" w:rsidRPr="00EE2962" w14:paraId="051C0524" w14:textId="77777777" w:rsidTr="00FC2716">
        <w:trPr>
          <w:trHeight w:val="266"/>
        </w:trPr>
        <w:tc>
          <w:tcPr>
            <w:tcW w:w="4814" w:type="dxa"/>
          </w:tcPr>
          <w:p w14:paraId="5F0F3338" w14:textId="260F752C" w:rsidR="006E4CAC" w:rsidRPr="00EE2962" w:rsidRDefault="00283B09" w:rsidP="003F4567">
            <w:pPr>
              <w:jc w:val="both"/>
              <w:rPr>
                <w:sz w:val="28"/>
                <w:szCs w:val="28"/>
                <w:lang w:val="uk-UA"/>
              </w:rPr>
            </w:pPr>
            <w:r w:rsidRPr="00EE2962">
              <w:rPr>
                <w:sz w:val="28"/>
                <w:szCs w:val="28"/>
                <w:lang w:val="uk-UA"/>
              </w:rPr>
              <w:t>_____________   ____________</w:t>
            </w:r>
          </w:p>
        </w:tc>
        <w:tc>
          <w:tcPr>
            <w:tcW w:w="4815" w:type="dxa"/>
          </w:tcPr>
          <w:p w14:paraId="652CDCB5" w14:textId="69CAA8C7" w:rsidR="006E4CAC" w:rsidRPr="00EE2962" w:rsidRDefault="00B05381" w:rsidP="003F4567">
            <w:pPr>
              <w:jc w:val="both"/>
              <w:rPr>
                <w:sz w:val="28"/>
                <w:szCs w:val="28"/>
                <w:lang w:val="uk-UA"/>
              </w:rPr>
            </w:pPr>
            <w:r w:rsidRPr="00EE2962">
              <w:rPr>
                <w:sz w:val="28"/>
                <w:szCs w:val="28"/>
                <w:lang w:val="uk-UA"/>
              </w:rPr>
              <w:t xml:space="preserve">_____________  </w:t>
            </w:r>
            <w:r w:rsidR="006E4CAC" w:rsidRPr="00EE2962">
              <w:rPr>
                <w:sz w:val="28"/>
                <w:szCs w:val="28"/>
                <w:lang w:val="uk-UA"/>
              </w:rPr>
              <w:t xml:space="preserve"> </w:t>
            </w:r>
            <w:r w:rsidR="009A3082" w:rsidRPr="00EE2962">
              <w:rPr>
                <w:sz w:val="28"/>
                <w:szCs w:val="28"/>
                <w:lang w:val="uk-UA"/>
              </w:rPr>
              <w:t>____________</w:t>
            </w:r>
          </w:p>
        </w:tc>
      </w:tr>
    </w:tbl>
    <w:p w14:paraId="74312A38" w14:textId="7FBF4C12" w:rsidR="00283B09" w:rsidRDefault="0013775C" w:rsidP="00283B09">
      <w:pPr>
        <w:spacing w:line="276" w:lineRule="auto"/>
        <w:rPr>
          <w:sz w:val="28"/>
          <w:szCs w:val="28"/>
          <w:lang w:val="uk-UA"/>
        </w:rPr>
      </w:pPr>
      <w:r w:rsidRPr="00EE2962">
        <w:rPr>
          <w:sz w:val="28"/>
          <w:szCs w:val="28"/>
          <w:lang w:val="uk-UA"/>
        </w:rPr>
        <w:t xml:space="preserve">      </w:t>
      </w:r>
      <w:r w:rsidR="00283B09" w:rsidRPr="00EE2962">
        <w:rPr>
          <w:sz w:val="28"/>
          <w:szCs w:val="28"/>
          <w:lang w:val="uk-UA"/>
        </w:rPr>
        <w:t>(підпис)</w:t>
      </w:r>
      <w:r w:rsidRPr="00EE2962">
        <w:rPr>
          <w:sz w:val="28"/>
          <w:szCs w:val="28"/>
          <w:lang w:val="uk-UA"/>
        </w:rPr>
        <w:t xml:space="preserve">            </w:t>
      </w:r>
      <w:r w:rsidR="00304181" w:rsidRPr="00EE2962">
        <w:rPr>
          <w:sz w:val="28"/>
          <w:szCs w:val="28"/>
          <w:lang w:val="uk-UA"/>
        </w:rPr>
        <w:t xml:space="preserve">    </w:t>
      </w:r>
      <w:r w:rsidRPr="00EE2962">
        <w:rPr>
          <w:sz w:val="28"/>
          <w:szCs w:val="28"/>
          <w:lang w:val="uk-UA"/>
        </w:rPr>
        <w:t xml:space="preserve"> </w:t>
      </w:r>
      <w:r w:rsidR="00283B09" w:rsidRPr="00EE2962">
        <w:rPr>
          <w:sz w:val="28"/>
          <w:szCs w:val="28"/>
          <w:lang w:val="uk-UA"/>
        </w:rPr>
        <w:t>(П.І.Б.)</w:t>
      </w:r>
      <w:r w:rsidR="00304181" w:rsidRPr="00EE2962">
        <w:rPr>
          <w:sz w:val="28"/>
          <w:szCs w:val="28"/>
          <w:lang w:val="uk-UA"/>
        </w:rPr>
        <w:tab/>
      </w:r>
      <w:r w:rsidR="00304181" w:rsidRPr="00EE2962">
        <w:rPr>
          <w:sz w:val="28"/>
          <w:szCs w:val="28"/>
          <w:lang w:val="uk-UA"/>
        </w:rPr>
        <w:tab/>
      </w:r>
      <w:r w:rsidR="00304181" w:rsidRPr="00EE2962">
        <w:rPr>
          <w:sz w:val="28"/>
          <w:szCs w:val="28"/>
          <w:lang w:val="uk-UA"/>
        </w:rPr>
        <w:tab/>
        <w:t xml:space="preserve"> </w:t>
      </w:r>
      <w:r w:rsidRPr="00EE2962">
        <w:rPr>
          <w:sz w:val="28"/>
          <w:szCs w:val="28"/>
          <w:lang w:val="uk-UA"/>
        </w:rPr>
        <w:t xml:space="preserve">  </w:t>
      </w:r>
      <w:r w:rsidR="00283B09" w:rsidRPr="00EE2962">
        <w:rPr>
          <w:sz w:val="28"/>
          <w:szCs w:val="28"/>
          <w:lang w:val="uk-UA"/>
        </w:rPr>
        <w:t>(підпис)</w:t>
      </w:r>
      <w:r w:rsidRPr="00EE2962">
        <w:rPr>
          <w:sz w:val="28"/>
          <w:szCs w:val="28"/>
          <w:lang w:val="uk-UA"/>
        </w:rPr>
        <w:t xml:space="preserve">                </w:t>
      </w:r>
      <w:r w:rsidR="00283B09" w:rsidRPr="00EE2962">
        <w:rPr>
          <w:sz w:val="28"/>
          <w:szCs w:val="28"/>
          <w:lang w:val="uk-UA"/>
        </w:rPr>
        <w:t>(П.І.Б.)</w:t>
      </w:r>
    </w:p>
    <w:p w14:paraId="6C889297" w14:textId="61A93BDC" w:rsidR="00F21F37" w:rsidRPr="00EE2962" w:rsidRDefault="00F21F37" w:rsidP="00F21F3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М.П.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М.П.</w:t>
      </w:r>
    </w:p>
    <w:p w14:paraId="468F4A3C" w14:textId="70404449" w:rsidR="00F21F37" w:rsidRPr="00EE2962" w:rsidRDefault="00F21F37" w:rsidP="00283B09">
      <w:pPr>
        <w:spacing w:line="276" w:lineRule="auto"/>
        <w:rPr>
          <w:sz w:val="28"/>
          <w:szCs w:val="28"/>
          <w:lang w:val="uk-UA"/>
        </w:rPr>
      </w:pPr>
    </w:p>
    <w:sectPr w:rsidR="00F21F37" w:rsidRPr="00EE2962" w:rsidSect="0030418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EB81" w14:textId="77777777" w:rsidR="00CD5613" w:rsidRDefault="00CD5613" w:rsidP="00CD5613">
      <w:r>
        <w:separator/>
      </w:r>
    </w:p>
  </w:endnote>
  <w:endnote w:type="continuationSeparator" w:id="0">
    <w:p w14:paraId="5640A8A2" w14:textId="77777777" w:rsidR="00CD5613" w:rsidRDefault="00CD5613" w:rsidP="00CD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FF338" w14:textId="77777777" w:rsidR="00CD5613" w:rsidRDefault="00CD5613" w:rsidP="00CD5613">
      <w:r>
        <w:separator/>
      </w:r>
    </w:p>
  </w:footnote>
  <w:footnote w:type="continuationSeparator" w:id="0">
    <w:p w14:paraId="7E8663D1" w14:textId="77777777" w:rsidR="00CD5613" w:rsidRDefault="00CD5613" w:rsidP="00CD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831091"/>
      <w:docPartObj>
        <w:docPartGallery w:val="Page Numbers (Top of Page)"/>
        <w:docPartUnique/>
      </w:docPartObj>
    </w:sdtPr>
    <w:sdtEndPr/>
    <w:sdtContent>
      <w:p w14:paraId="2351B118" w14:textId="777A496A" w:rsidR="00CD5613" w:rsidRDefault="00CD56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3B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31D53"/>
    <w:multiLevelType w:val="multilevel"/>
    <w:tmpl w:val="428AFE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2FD"/>
    <w:rsid w:val="0000138E"/>
    <w:rsid w:val="000175F1"/>
    <w:rsid w:val="00025B52"/>
    <w:rsid w:val="00040DA6"/>
    <w:rsid w:val="00050EEF"/>
    <w:rsid w:val="000608E5"/>
    <w:rsid w:val="00077E8F"/>
    <w:rsid w:val="000900CA"/>
    <w:rsid w:val="00094862"/>
    <w:rsid w:val="000A2D7C"/>
    <w:rsid w:val="000B0FF8"/>
    <w:rsid w:val="000C0657"/>
    <w:rsid w:val="000C3C8F"/>
    <w:rsid w:val="000D4664"/>
    <w:rsid w:val="000E3A28"/>
    <w:rsid w:val="000E7E4F"/>
    <w:rsid w:val="000F05C9"/>
    <w:rsid w:val="000F1A64"/>
    <w:rsid w:val="000F23F1"/>
    <w:rsid w:val="00105185"/>
    <w:rsid w:val="00105331"/>
    <w:rsid w:val="00117C6B"/>
    <w:rsid w:val="001260D3"/>
    <w:rsid w:val="00136C2D"/>
    <w:rsid w:val="0013775C"/>
    <w:rsid w:val="001402AB"/>
    <w:rsid w:val="00143C17"/>
    <w:rsid w:val="00153E5A"/>
    <w:rsid w:val="0016261F"/>
    <w:rsid w:val="00165F3E"/>
    <w:rsid w:val="001818D0"/>
    <w:rsid w:val="0019632A"/>
    <w:rsid w:val="001A2319"/>
    <w:rsid w:val="001B2F21"/>
    <w:rsid w:val="001B3B8E"/>
    <w:rsid w:val="001B6D3F"/>
    <w:rsid w:val="001C4F9B"/>
    <w:rsid w:val="001D0935"/>
    <w:rsid w:val="001D1AD3"/>
    <w:rsid w:val="001E474B"/>
    <w:rsid w:val="001F6D0E"/>
    <w:rsid w:val="001F79A0"/>
    <w:rsid w:val="00201994"/>
    <w:rsid w:val="002042AC"/>
    <w:rsid w:val="00233B42"/>
    <w:rsid w:val="002368D9"/>
    <w:rsid w:val="00242842"/>
    <w:rsid w:val="0025030F"/>
    <w:rsid w:val="00257FAB"/>
    <w:rsid w:val="00260721"/>
    <w:rsid w:val="00262B12"/>
    <w:rsid w:val="00265E6F"/>
    <w:rsid w:val="00273554"/>
    <w:rsid w:val="00280BFF"/>
    <w:rsid w:val="00281F95"/>
    <w:rsid w:val="002838F2"/>
    <w:rsid w:val="00283B09"/>
    <w:rsid w:val="00291891"/>
    <w:rsid w:val="00297D87"/>
    <w:rsid w:val="002A11A4"/>
    <w:rsid w:val="002A216A"/>
    <w:rsid w:val="002A6A54"/>
    <w:rsid w:val="002B3F49"/>
    <w:rsid w:val="002B49C1"/>
    <w:rsid w:val="002B7201"/>
    <w:rsid w:val="002B733A"/>
    <w:rsid w:val="002D5F76"/>
    <w:rsid w:val="002F0644"/>
    <w:rsid w:val="002F4BDC"/>
    <w:rsid w:val="00304181"/>
    <w:rsid w:val="00312753"/>
    <w:rsid w:val="00322147"/>
    <w:rsid w:val="00330216"/>
    <w:rsid w:val="00334C5F"/>
    <w:rsid w:val="00343805"/>
    <w:rsid w:val="00344A41"/>
    <w:rsid w:val="00344E2F"/>
    <w:rsid w:val="00366263"/>
    <w:rsid w:val="0038781A"/>
    <w:rsid w:val="0039168F"/>
    <w:rsid w:val="003954C0"/>
    <w:rsid w:val="0039683E"/>
    <w:rsid w:val="003C0FDB"/>
    <w:rsid w:val="003C5006"/>
    <w:rsid w:val="003C6C63"/>
    <w:rsid w:val="003D45F4"/>
    <w:rsid w:val="003D5167"/>
    <w:rsid w:val="003D6D8F"/>
    <w:rsid w:val="003F4567"/>
    <w:rsid w:val="004127F2"/>
    <w:rsid w:val="004138F2"/>
    <w:rsid w:val="00417C6E"/>
    <w:rsid w:val="0042586D"/>
    <w:rsid w:val="00433460"/>
    <w:rsid w:val="00442808"/>
    <w:rsid w:val="00447D86"/>
    <w:rsid w:val="004532D7"/>
    <w:rsid w:val="00464C1E"/>
    <w:rsid w:val="00465611"/>
    <w:rsid w:val="00484CE8"/>
    <w:rsid w:val="00493328"/>
    <w:rsid w:val="004A13CA"/>
    <w:rsid w:val="004A1424"/>
    <w:rsid w:val="004C3F9E"/>
    <w:rsid w:val="004E07A5"/>
    <w:rsid w:val="004E70B4"/>
    <w:rsid w:val="004F44F4"/>
    <w:rsid w:val="005018B0"/>
    <w:rsid w:val="00510EBF"/>
    <w:rsid w:val="005116AA"/>
    <w:rsid w:val="00514483"/>
    <w:rsid w:val="0052138D"/>
    <w:rsid w:val="0054105C"/>
    <w:rsid w:val="005454F5"/>
    <w:rsid w:val="00562225"/>
    <w:rsid w:val="00564ACE"/>
    <w:rsid w:val="00571670"/>
    <w:rsid w:val="005801EE"/>
    <w:rsid w:val="0058375F"/>
    <w:rsid w:val="00584789"/>
    <w:rsid w:val="005B13CC"/>
    <w:rsid w:val="005B5FC9"/>
    <w:rsid w:val="005C192A"/>
    <w:rsid w:val="005C23D0"/>
    <w:rsid w:val="005E21E0"/>
    <w:rsid w:val="005E7434"/>
    <w:rsid w:val="005F3D0E"/>
    <w:rsid w:val="00602DF6"/>
    <w:rsid w:val="00614E46"/>
    <w:rsid w:val="00624997"/>
    <w:rsid w:val="0064300B"/>
    <w:rsid w:val="00654278"/>
    <w:rsid w:val="006642C0"/>
    <w:rsid w:val="00666F17"/>
    <w:rsid w:val="0067182E"/>
    <w:rsid w:val="0067455D"/>
    <w:rsid w:val="00682D23"/>
    <w:rsid w:val="00684ABC"/>
    <w:rsid w:val="00684B34"/>
    <w:rsid w:val="00684F1B"/>
    <w:rsid w:val="006862E8"/>
    <w:rsid w:val="006A676C"/>
    <w:rsid w:val="006A73FD"/>
    <w:rsid w:val="006C1C0B"/>
    <w:rsid w:val="006C38FB"/>
    <w:rsid w:val="006C5224"/>
    <w:rsid w:val="006D033E"/>
    <w:rsid w:val="006D13A4"/>
    <w:rsid w:val="006D4451"/>
    <w:rsid w:val="006E361E"/>
    <w:rsid w:val="006E4CAC"/>
    <w:rsid w:val="006E7BBA"/>
    <w:rsid w:val="006F373C"/>
    <w:rsid w:val="006F5F9D"/>
    <w:rsid w:val="00721C06"/>
    <w:rsid w:val="00740FEE"/>
    <w:rsid w:val="0075074B"/>
    <w:rsid w:val="00760020"/>
    <w:rsid w:val="00765F3E"/>
    <w:rsid w:val="0077026F"/>
    <w:rsid w:val="0079668A"/>
    <w:rsid w:val="007A42FA"/>
    <w:rsid w:val="007C0F38"/>
    <w:rsid w:val="007C6531"/>
    <w:rsid w:val="007D443E"/>
    <w:rsid w:val="007D6181"/>
    <w:rsid w:val="007E2341"/>
    <w:rsid w:val="007F529A"/>
    <w:rsid w:val="007F5429"/>
    <w:rsid w:val="008116D0"/>
    <w:rsid w:val="00827F3B"/>
    <w:rsid w:val="008444B0"/>
    <w:rsid w:val="00854138"/>
    <w:rsid w:val="00860673"/>
    <w:rsid w:val="00860F46"/>
    <w:rsid w:val="00865D65"/>
    <w:rsid w:val="00871D91"/>
    <w:rsid w:val="00873730"/>
    <w:rsid w:val="0087476B"/>
    <w:rsid w:val="008A555D"/>
    <w:rsid w:val="008B23B6"/>
    <w:rsid w:val="008C4E14"/>
    <w:rsid w:val="008D27BF"/>
    <w:rsid w:val="008D6970"/>
    <w:rsid w:val="008E149D"/>
    <w:rsid w:val="008E635C"/>
    <w:rsid w:val="008F4A7F"/>
    <w:rsid w:val="0090010F"/>
    <w:rsid w:val="00911964"/>
    <w:rsid w:val="00912793"/>
    <w:rsid w:val="0092436A"/>
    <w:rsid w:val="0092644C"/>
    <w:rsid w:val="009279FA"/>
    <w:rsid w:val="00933D26"/>
    <w:rsid w:val="00947316"/>
    <w:rsid w:val="00950695"/>
    <w:rsid w:val="00953A35"/>
    <w:rsid w:val="00964504"/>
    <w:rsid w:val="00967EED"/>
    <w:rsid w:val="009748B9"/>
    <w:rsid w:val="00980855"/>
    <w:rsid w:val="00982EAB"/>
    <w:rsid w:val="00987C6D"/>
    <w:rsid w:val="00997A68"/>
    <w:rsid w:val="009A3082"/>
    <w:rsid w:val="009C1C65"/>
    <w:rsid w:val="009C2234"/>
    <w:rsid w:val="009D7DBD"/>
    <w:rsid w:val="009F44BD"/>
    <w:rsid w:val="00A03D5E"/>
    <w:rsid w:val="00A14E4E"/>
    <w:rsid w:val="00A31F2B"/>
    <w:rsid w:val="00A5685B"/>
    <w:rsid w:val="00A56E98"/>
    <w:rsid w:val="00A67D27"/>
    <w:rsid w:val="00A73DCC"/>
    <w:rsid w:val="00A75609"/>
    <w:rsid w:val="00A84D7A"/>
    <w:rsid w:val="00A904EB"/>
    <w:rsid w:val="00A9504D"/>
    <w:rsid w:val="00A97335"/>
    <w:rsid w:val="00AA0221"/>
    <w:rsid w:val="00AB2BE3"/>
    <w:rsid w:val="00AD68AC"/>
    <w:rsid w:val="00AF4425"/>
    <w:rsid w:val="00B05381"/>
    <w:rsid w:val="00B130FF"/>
    <w:rsid w:val="00B15D2E"/>
    <w:rsid w:val="00B223C2"/>
    <w:rsid w:val="00B3283F"/>
    <w:rsid w:val="00B3699D"/>
    <w:rsid w:val="00B70FEA"/>
    <w:rsid w:val="00B75324"/>
    <w:rsid w:val="00B8165A"/>
    <w:rsid w:val="00B822FD"/>
    <w:rsid w:val="00B8252F"/>
    <w:rsid w:val="00B87B39"/>
    <w:rsid w:val="00BA4650"/>
    <w:rsid w:val="00BB3CFE"/>
    <w:rsid w:val="00BB5B7B"/>
    <w:rsid w:val="00BC77E0"/>
    <w:rsid w:val="00BD261E"/>
    <w:rsid w:val="00BE1D20"/>
    <w:rsid w:val="00BE3BB3"/>
    <w:rsid w:val="00C0791D"/>
    <w:rsid w:val="00C32F06"/>
    <w:rsid w:val="00C334CD"/>
    <w:rsid w:val="00C35732"/>
    <w:rsid w:val="00C438C1"/>
    <w:rsid w:val="00C65FF9"/>
    <w:rsid w:val="00C65FFF"/>
    <w:rsid w:val="00C70609"/>
    <w:rsid w:val="00C85596"/>
    <w:rsid w:val="00C94340"/>
    <w:rsid w:val="00CA1F90"/>
    <w:rsid w:val="00CB0F44"/>
    <w:rsid w:val="00CC2F67"/>
    <w:rsid w:val="00CD138B"/>
    <w:rsid w:val="00CD19B2"/>
    <w:rsid w:val="00CD5613"/>
    <w:rsid w:val="00CD7B44"/>
    <w:rsid w:val="00CE536E"/>
    <w:rsid w:val="00CF04C1"/>
    <w:rsid w:val="00CF1D7F"/>
    <w:rsid w:val="00D26787"/>
    <w:rsid w:val="00D331E1"/>
    <w:rsid w:val="00D40639"/>
    <w:rsid w:val="00D42325"/>
    <w:rsid w:val="00D46443"/>
    <w:rsid w:val="00D642F7"/>
    <w:rsid w:val="00DA2B46"/>
    <w:rsid w:val="00DA7FBC"/>
    <w:rsid w:val="00DB2986"/>
    <w:rsid w:val="00DB4EB6"/>
    <w:rsid w:val="00DD3AC7"/>
    <w:rsid w:val="00DE0F8C"/>
    <w:rsid w:val="00DF3C51"/>
    <w:rsid w:val="00E06AC0"/>
    <w:rsid w:val="00E16647"/>
    <w:rsid w:val="00E16A44"/>
    <w:rsid w:val="00E20036"/>
    <w:rsid w:val="00E2451C"/>
    <w:rsid w:val="00E357C3"/>
    <w:rsid w:val="00E50D3D"/>
    <w:rsid w:val="00E51553"/>
    <w:rsid w:val="00E53307"/>
    <w:rsid w:val="00E60214"/>
    <w:rsid w:val="00E8798E"/>
    <w:rsid w:val="00E903C3"/>
    <w:rsid w:val="00E942B8"/>
    <w:rsid w:val="00E94BF8"/>
    <w:rsid w:val="00E97739"/>
    <w:rsid w:val="00ED0454"/>
    <w:rsid w:val="00EE2962"/>
    <w:rsid w:val="00EF22D2"/>
    <w:rsid w:val="00F004C9"/>
    <w:rsid w:val="00F01E8B"/>
    <w:rsid w:val="00F0424A"/>
    <w:rsid w:val="00F21F37"/>
    <w:rsid w:val="00F37C06"/>
    <w:rsid w:val="00F467A8"/>
    <w:rsid w:val="00F505FC"/>
    <w:rsid w:val="00F51088"/>
    <w:rsid w:val="00F5366B"/>
    <w:rsid w:val="00F632FC"/>
    <w:rsid w:val="00F6461A"/>
    <w:rsid w:val="00F6789C"/>
    <w:rsid w:val="00F924C7"/>
    <w:rsid w:val="00FA01C0"/>
    <w:rsid w:val="00FC0B74"/>
    <w:rsid w:val="00FC2716"/>
    <w:rsid w:val="00FD12EF"/>
    <w:rsid w:val="00FD6CF4"/>
    <w:rsid w:val="00FE06E9"/>
    <w:rsid w:val="00FE20FB"/>
    <w:rsid w:val="00FE2202"/>
    <w:rsid w:val="00FE3E1E"/>
    <w:rsid w:val="00FE5269"/>
    <w:rsid w:val="00FE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C7225FE"/>
  <w15:docId w15:val="{706DDF0F-5093-4888-8ED2-67A5F61E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822FD"/>
    <w:pPr>
      <w:keepNext/>
      <w:spacing w:before="240" w:after="60"/>
      <w:outlineLvl w:val="0"/>
    </w:pPr>
    <w:rPr>
      <w:rFonts w:ascii="Courier New" w:eastAsia="Symbol" w:hAnsi="Courier New"/>
      <w:b/>
      <w:kern w:val="32"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2FD"/>
    <w:rPr>
      <w:rFonts w:ascii="Courier New" w:eastAsia="Symbol" w:hAnsi="Courier New" w:cs="Times New Roman"/>
      <w:b/>
      <w:kern w:val="32"/>
      <w:sz w:val="32"/>
      <w:szCs w:val="20"/>
      <w:lang w:val="en-US" w:eastAsia="ru-RU"/>
    </w:rPr>
  </w:style>
  <w:style w:type="paragraph" w:styleId="a3">
    <w:name w:val="Subtitle"/>
    <w:basedOn w:val="a"/>
    <w:link w:val="a4"/>
    <w:qFormat/>
    <w:rsid w:val="00B822FD"/>
    <w:pPr>
      <w:widowControl w:val="0"/>
      <w:tabs>
        <w:tab w:val="left" w:pos="288"/>
        <w:tab w:val="left" w:pos="1152"/>
        <w:tab w:val="left" w:pos="7632"/>
      </w:tabs>
      <w:jc w:val="center"/>
    </w:pPr>
    <w:rPr>
      <w:rFonts w:ascii="Courier New" w:eastAsia="Symbol" w:hAnsi="Courier New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B822FD"/>
    <w:rPr>
      <w:rFonts w:ascii="Courier New" w:eastAsia="Symbol" w:hAnsi="Courier New" w:cs="Times New Roman"/>
      <w:sz w:val="24"/>
      <w:szCs w:val="20"/>
      <w:lang w:val="uk-UA" w:eastAsia="ru-RU"/>
    </w:rPr>
  </w:style>
  <w:style w:type="table" w:styleId="a5">
    <w:name w:val="Table Grid"/>
    <w:basedOn w:val="a1"/>
    <w:uiPriority w:val="39"/>
    <w:rsid w:val="006E4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8781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6D8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D6D8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CD5613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D56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CD561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CD561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5832</Words>
  <Characters>3325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newlondo2019@gmail.com</cp:lastModifiedBy>
  <cp:revision>310</cp:revision>
  <cp:lastPrinted>2024-01-16T12:11:00Z</cp:lastPrinted>
  <dcterms:created xsi:type="dcterms:W3CDTF">2024-01-04T14:15:00Z</dcterms:created>
  <dcterms:modified xsi:type="dcterms:W3CDTF">2024-08-23T07:20:00Z</dcterms:modified>
</cp:coreProperties>
</file>